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912" w:rsidRPr="004C4F47" w:rsidRDefault="00571912" w:rsidP="00571912">
      <w:pPr>
        <w:pStyle w:val="2"/>
        <w:spacing w:before="0" w:beforeAutospacing="0" w:after="0" w:afterAutospacing="0"/>
        <w:jc w:val="center"/>
        <w:rPr>
          <w:bCs w:val="0"/>
          <w:color w:val="111111"/>
          <w:sz w:val="40"/>
          <w:szCs w:val="40"/>
        </w:rPr>
      </w:pPr>
      <w:proofErr w:type="spellStart"/>
      <w:r w:rsidRPr="004C4F47">
        <w:rPr>
          <w:bCs w:val="0"/>
          <w:color w:val="111111"/>
          <w:sz w:val="40"/>
          <w:szCs w:val="40"/>
        </w:rPr>
        <w:t>Тляхская</w:t>
      </w:r>
      <w:proofErr w:type="spellEnd"/>
      <w:r w:rsidRPr="004C4F47">
        <w:rPr>
          <w:bCs w:val="0"/>
          <w:color w:val="111111"/>
          <w:sz w:val="40"/>
          <w:szCs w:val="40"/>
        </w:rPr>
        <w:t xml:space="preserve"> </w:t>
      </w:r>
      <w:r>
        <w:rPr>
          <w:bCs w:val="0"/>
          <w:color w:val="111111"/>
          <w:sz w:val="40"/>
          <w:szCs w:val="40"/>
        </w:rPr>
        <w:t>СОШ</w:t>
      </w:r>
    </w:p>
    <w:p w:rsidR="00571912" w:rsidRPr="004C4F47" w:rsidRDefault="00571912" w:rsidP="00571912">
      <w:pPr>
        <w:pStyle w:val="2"/>
        <w:spacing w:before="0" w:beforeAutospacing="0" w:after="0" w:afterAutospacing="0"/>
        <w:jc w:val="center"/>
        <w:rPr>
          <w:b w:val="0"/>
          <w:bCs w:val="0"/>
          <w:color w:val="111111"/>
          <w:sz w:val="40"/>
          <w:szCs w:val="40"/>
        </w:rPr>
      </w:pPr>
    </w:p>
    <w:p w:rsidR="00571912" w:rsidRDefault="00571912" w:rsidP="00571912">
      <w:pPr>
        <w:widowControl w:val="0"/>
        <w:autoSpaceDE w:val="0"/>
        <w:autoSpaceDN w:val="0"/>
        <w:adjustRightInd w:val="0"/>
        <w:spacing w:after="0" w:line="308" w:lineRule="exact"/>
        <w:ind w:left="360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</w:p>
    <w:p w:rsidR="00571912" w:rsidRDefault="00571912" w:rsidP="00571912">
      <w:pPr>
        <w:widowControl w:val="0"/>
        <w:autoSpaceDE w:val="0"/>
        <w:autoSpaceDN w:val="0"/>
        <w:adjustRightInd w:val="0"/>
        <w:spacing w:after="0" w:line="308" w:lineRule="exact"/>
        <w:ind w:left="360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</w:p>
    <w:tbl>
      <w:tblPr>
        <w:tblW w:w="3530" w:type="dxa"/>
        <w:tblInd w:w="-318" w:type="dxa"/>
        <w:tblLook w:val="04A0"/>
      </w:tblPr>
      <w:tblGrid>
        <w:gridCol w:w="3530"/>
      </w:tblGrid>
      <w:tr w:rsidR="00571912" w:rsidRPr="00C55044" w:rsidTr="00D14FAB">
        <w:trPr>
          <w:trHeight w:val="2221"/>
        </w:trPr>
        <w:tc>
          <w:tcPr>
            <w:tcW w:w="3530" w:type="dxa"/>
          </w:tcPr>
          <w:p w:rsidR="00571912" w:rsidRPr="00C55044" w:rsidRDefault="00571912" w:rsidP="00D14FAB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55044">
              <w:rPr>
                <w:rFonts w:ascii="Times New Roman" w:hAnsi="Times New Roman"/>
                <w:sz w:val="18"/>
                <w:szCs w:val="24"/>
              </w:rPr>
              <w:t xml:space="preserve"> </w:t>
            </w:r>
          </w:p>
        </w:tc>
      </w:tr>
    </w:tbl>
    <w:p w:rsidR="00571912" w:rsidRDefault="00571912" w:rsidP="00571912">
      <w:pPr>
        <w:widowControl w:val="0"/>
        <w:autoSpaceDE w:val="0"/>
        <w:autoSpaceDN w:val="0"/>
        <w:adjustRightInd w:val="0"/>
        <w:spacing w:after="0" w:line="308" w:lineRule="exact"/>
        <w:ind w:left="360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</w:p>
    <w:p w:rsidR="00571912" w:rsidRDefault="00571912" w:rsidP="00571912">
      <w:pPr>
        <w:widowControl w:val="0"/>
        <w:autoSpaceDE w:val="0"/>
        <w:autoSpaceDN w:val="0"/>
        <w:adjustRightInd w:val="0"/>
        <w:spacing w:after="0" w:line="308" w:lineRule="exact"/>
        <w:ind w:left="360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</w:p>
    <w:p w:rsidR="00571912" w:rsidRDefault="00571912" w:rsidP="00571912">
      <w:pPr>
        <w:widowControl w:val="0"/>
        <w:autoSpaceDE w:val="0"/>
        <w:autoSpaceDN w:val="0"/>
        <w:adjustRightInd w:val="0"/>
        <w:spacing w:after="0" w:line="308" w:lineRule="exact"/>
        <w:ind w:left="360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</w:p>
    <w:p w:rsidR="00571912" w:rsidRDefault="00571912" w:rsidP="00571912">
      <w:pPr>
        <w:widowControl w:val="0"/>
        <w:autoSpaceDE w:val="0"/>
        <w:autoSpaceDN w:val="0"/>
        <w:adjustRightInd w:val="0"/>
        <w:spacing w:after="0" w:line="308" w:lineRule="exact"/>
        <w:ind w:left="360"/>
        <w:rPr>
          <w:rFonts w:ascii="Times New Roman" w:hAnsi="Times New Roman"/>
          <w:b/>
          <w:bCs/>
          <w:color w:val="000000"/>
          <w:sz w:val="26"/>
          <w:szCs w:val="26"/>
          <w:u w:val="single"/>
        </w:rPr>
      </w:pPr>
    </w:p>
    <w:p w:rsidR="00571912" w:rsidRPr="000512B8" w:rsidRDefault="00571912" w:rsidP="00571912">
      <w:pPr>
        <w:pStyle w:val="2"/>
        <w:spacing w:before="0" w:beforeAutospacing="0" w:after="0" w:afterAutospacing="0"/>
        <w:jc w:val="center"/>
        <w:rPr>
          <w:bCs w:val="0"/>
          <w:color w:val="111111"/>
        </w:rPr>
      </w:pPr>
      <w:r w:rsidRPr="000512B8">
        <w:rPr>
          <w:bCs w:val="0"/>
          <w:color w:val="111111"/>
        </w:rPr>
        <w:t>Рабочая программа</w:t>
      </w:r>
    </w:p>
    <w:p w:rsidR="00571912" w:rsidRPr="00701C66" w:rsidRDefault="00571912" w:rsidP="00571912">
      <w:pPr>
        <w:pStyle w:val="2"/>
        <w:spacing w:before="0" w:beforeAutospacing="0" w:after="0" w:afterAutospacing="0"/>
        <w:jc w:val="center"/>
        <w:rPr>
          <w:bCs w:val="0"/>
          <w:color w:val="111111"/>
          <w:sz w:val="28"/>
          <w:szCs w:val="28"/>
        </w:rPr>
      </w:pPr>
      <w:r>
        <w:rPr>
          <w:b w:val="0"/>
          <w:bCs w:val="0"/>
          <w:color w:val="111111"/>
          <w:sz w:val="28"/>
          <w:szCs w:val="28"/>
        </w:rPr>
        <w:t xml:space="preserve">     </w:t>
      </w:r>
      <w:r w:rsidRPr="00701C66">
        <w:rPr>
          <w:bCs w:val="0"/>
          <w:color w:val="111111"/>
          <w:sz w:val="28"/>
          <w:szCs w:val="28"/>
        </w:rPr>
        <w:t xml:space="preserve">по алгебре </w:t>
      </w:r>
    </w:p>
    <w:p w:rsidR="00571912" w:rsidRPr="00701C66" w:rsidRDefault="00571912" w:rsidP="00571912">
      <w:pPr>
        <w:pStyle w:val="2"/>
        <w:spacing w:before="0" w:beforeAutospacing="0" w:after="0" w:afterAutospacing="0"/>
        <w:jc w:val="center"/>
        <w:rPr>
          <w:bCs w:val="0"/>
          <w:color w:val="111111"/>
          <w:sz w:val="28"/>
          <w:szCs w:val="28"/>
        </w:rPr>
      </w:pPr>
      <w:r>
        <w:rPr>
          <w:bCs w:val="0"/>
          <w:color w:val="111111"/>
          <w:sz w:val="28"/>
          <w:szCs w:val="28"/>
        </w:rPr>
        <w:t xml:space="preserve">9 </w:t>
      </w:r>
      <w:r w:rsidRPr="00701C66">
        <w:rPr>
          <w:bCs w:val="0"/>
          <w:color w:val="111111"/>
          <w:sz w:val="28"/>
          <w:szCs w:val="28"/>
        </w:rPr>
        <w:t>класс</w:t>
      </w:r>
    </w:p>
    <w:p w:rsidR="00571912" w:rsidRDefault="00571912" w:rsidP="00571912">
      <w:pPr>
        <w:pStyle w:val="2"/>
        <w:spacing w:before="0" w:beforeAutospacing="0" w:after="0" w:afterAutospacing="0"/>
        <w:jc w:val="center"/>
        <w:rPr>
          <w:b w:val="0"/>
          <w:bCs w:val="0"/>
          <w:color w:val="111111"/>
          <w:sz w:val="28"/>
          <w:szCs w:val="28"/>
        </w:rPr>
      </w:pPr>
    </w:p>
    <w:p w:rsidR="00571912" w:rsidRDefault="00571912" w:rsidP="00571912">
      <w:pPr>
        <w:pStyle w:val="2"/>
        <w:spacing w:before="0" w:beforeAutospacing="0" w:after="0" w:afterAutospacing="0"/>
        <w:jc w:val="center"/>
        <w:rPr>
          <w:b w:val="0"/>
          <w:bCs w:val="0"/>
          <w:color w:val="111111"/>
          <w:sz w:val="28"/>
          <w:szCs w:val="28"/>
        </w:rPr>
      </w:pPr>
    </w:p>
    <w:p w:rsidR="00571912" w:rsidRDefault="00571912" w:rsidP="00571912">
      <w:pPr>
        <w:pStyle w:val="2"/>
        <w:spacing w:before="0" w:beforeAutospacing="0" w:after="0" w:afterAutospacing="0"/>
        <w:jc w:val="center"/>
        <w:rPr>
          <w:b w:val="0"/>
          <w:bCs w:val="0"/>
          <w:color w:val="111111"/>
          <w:sz w:val="28"/>
          <w:szCs w:val="28"/>
        </w:rPr>
      </w:pPr>
    </w:p>
    <w:p w:rsidR="00571912" w:rsidRPr="004C4F47" w:rsidRDefault="00571912" w:rsidP="00571912">
      <w:pPr>
        <w:pStyle w:val="2"/>
        <w:spacing w:before="0" w:beforeAutospacing="0" w:after="0" w:afterAutospacing="0"/>
        <w:jc w:val="center"/>
        <w:rPr>
          <w:bCs w:val="0"/>
          <w:color w:val="111111"/>
          <w:sz w:val="28"/>
          <w:szCs w:val="28"/>
        </w:rPr>
      </w:pPr>
      <w:r w:rsidRPr="004C4F47">
        <w:rPr>
          <w:bCs w:val="0"/>
          <w:color w:val="111111"/>
          <w:sz w:val="24"/>
          <w:szCs w:val="24"/>
        </w:rPr>
        <w:t>Составитель:</w:t>
      </w:r>
      <w:r w:rsidRPr="004C4F47">
        <w:rPr>
          <w:bCs w:val="0"/>
          <w:color w:val="111111"/>
          <w:sz w:val="28"/>
          <w:szCs w:val="28"/>
        </w:rPr>
        <w:t xml:space="preserve"> </w:t>
      </w:r>
      <w:proofErr w:type="spellStart"/>
      <w:r w:rsidRPr="004C4F47">
        <w:rPr>
          <w:bCs w:val="0"/>
          <w:color w:val="111111"/>
          <w:sz w:val="28"/>
          <w:szCs w:val="28"/>
        </w:rPr>
        <w:t>Бутаева</w:t>
      </w:r>
      <w:proofErr w:type="spellEnd"/>
      <w:r w:rsidRPr="004C4F47">
        <w:rPr>
          <w:bCs w:val="0"/>
          <w:color w:val="111111"/>
          <w:sz w:val="28"/>
          <w:szCs w:val="28"/>
        </w:rPr>
        <w:t xml:space="preserve"> Г.Х.</w:t>
      </w:r>
    </w:p>
    <w:p w:rsidR="00571912" w:rsidRDefault="00571912" w:rsidP="00571912">
      <w:pPr>
        <w:pStyle w:val="2"/>
        <w:spacing w:before="0" w:beforeAutospacing="0" w:after="0" w:afterAutospacing="0"/>
        <w:rPr>
          <w:b w:val="0"/>
          <w:bCs w:val="0"/>
          <w:color w:val="111111"/>
          <w:sz w:val="24"/>
          <w:szCs w:val="24"/>
        </w:rPr>
      </w:pPr>
      <w:r>
        <w:rPr>
          <w:b w:val="0"/>
          <w:bCs w:val="0"/>
          <w:color w:val="111111"/>
          <w:sz w:val="24"/>
          <w:szCs w:val="24"/>
        </w:rPr>
        <w:t xml:space="preserve">                          </w:t>
      </w:r>
    </w:p>
    <w:p w:rsidR="00571912" w:rsidRDefault="00571912" w:rsidP="00571912">
      <w:pPr>
        <w:pStyle w:val="2"/>
        <w:spacing w:before="0" w:beforeAutospacing="0" w:after="0" w:afterAutospacing="0"/>
        <w:rPr>
          <w:b w:val="0"/>
          <w:bCs w:val="0"/>
          <w:color w:val="111111"/>
          <w:sz w:val="24"/>
          <w:szCs w:val="24"/>
        </w:rPr>
      </w:pPr>
    </w:p>
    <w:p w:rsidR="00571912" w:rsidRDefault="00571912" w:rsidP="00571912">
      <w:pPr>
        <w:pStyle w:val="2"/>
        <w:spacing w:before="0" w:beforeAutospacing="0" w:after="0" w:afterAutospacing="0"/>
        <w:rPr>
          <w:b w:val="0"/>
          <w:bCs w:val="0"/>
          <w:color w:val="111111"/>
          <w:sz w:val="24"/>
          <w:szCs w:val="24"/>
        </w:rPr>
      </w:pPr>
    </w:p>
    <w:p w:rsidR="00571912" w:rsidRDefault="00571912">
      <w:pPr>
        <w:rPr>
          <w:rFonts w:ascii="Times New Roman" w:hAnsi="Times New Roman" w:cs="Times New Roman"/>
          <w:b/>
          <w:sz w:val="36"/>
          <w:szCs w:val="36"/>
        </w:rPr>
      </w:pPr>
    </w:p>
    <w:p w:rsidR="00571912" w:rsidRDefault="00571912" w:rsidP="0041772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71912" w:rsidRDefault="00571912" w:rsidP="0041772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71912" w:rsidRDefault="00571912" w:rsidP="0041772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71912" w:rsidRDefault="00571912" w:rsidP="0041772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71912" w:rsidRDefault="00571912" w:rsidP="0041772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71912" w:rsidRDefault="00571912" w:rsidP="0041772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71912" w:rsidRDefault="00571912" w:rsidP="0041772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71912" w:rsidRDefault="00571912" w:rsidP="0041772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71912" w:rsidRDefault="00571912" w:rsidP="0041772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71912" w:rsidRDefault="00571912" w:rsidP="0041772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71912" w:rsidRDefault="00571912" w:rsidP="0041772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17723" w:rsidRPr="00153976" w:rsidRDefault="00417723" w:rsidP="0041772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3976">
        <w:rPr>
          <w:rFonts w:ascii="Times New Roman" w:hAnsi="Times New Roman" w:cs="Times New Roman"/>
          <w:b/>
          <w:sz w:val="36"/>
          <w:szCs w:val="36"/>
        </w:rPr>
        <w:t>Пояснительная записка</w:t>
      </w: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A61FC1">
        <w:rPr>
          <w:rFonts w:ascii="Times New Roman" w:hAnsi="Times New Roman" w:cs="Times New Roman"/>
          <w:bCs/>
          <w:color w:val="000000"/>
          <w:sz w:val="28"/>
          <w:szCs w:val="28"/>
        </w:rPr>
        <w:t>Настоящая рабочая программа составлена на основе Программы для общеобразовательных школ, гимназий, лицеев по математике 5-11 классов (Москва, «Дрофа», 2004г.</w:t>
      </w:r>
      <w:proofErr w:type="gramEnd"/>
      <w:r w:rsidR="00072478" w:rsidRPr="00072478">
        <w:t xml:space="preserve"> </w:t>
      </w:r>
      <w:r w:rsidR="00072478" w:rsidRPr="000724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Сост. Г.М.Кузнецова, Н.Г. </w:t>
      </w:r>
      <w:proofErr w:type="spellStart"/>
      <w:r w:rsidR="00072478" w:rsidRPr="00072478">
        <w:rPr>
          <w:rFonts w:ascii="Times New Roman" w:hAnsi="Times New Roman" w:cs="Times New Roman"/>
          <w:bCs/>
          <w:color w:val="000000"/>
          <w:sz w:val="28"/>
          <w:szCs w:val="28"/>
        </w:rPr>
        <w:t>Миндюк</w:t>
      </w:r>
      <w:proofErr w:type="spellEnd"/>
      <w:r w:rsidR="00072478" w:rsidRPr="00072478">
        <w:rPr>
          <w:rFonts w:ascii="Times New Roman" w:hAnsi="Times New Roman" w:cs="Times New Roman"/>
          <w:bCs/>
          <w:color w:val="000000"/>
          <w:sz w:val="28"/>
          <w:szCs w:val="28"/>
        </w:rPr>
        <w:t>. – 3-е изд., стереотип</w:t>
      </w:r>
      <w:r w:rsidRPr="00A61FC1">
        <w:rPr>
          <w:rFonts w:ascii="Times New Roman" w:hAnsi="Times New Roman" w:cs="Times New Roman"/>
          <w:bCs/>
          <w:color w:val="000000"/>
          <w:sz w:val="28"/>
          <w:szCs w:val="28"/>
        </w:rPr>
        <w:t>), «Федерального компонента государственного стандарта по математике», утвержденного приказом Министерства образования РФ от 5 марта 2004г. №1089 «Об утверждении федерального компонента государственных образовательных стандартов общего, основного и среднего (полного) общего образования», «Обязательного минимума содержания основного общего образования по математике» (Москва, «Дрофа», 2004 «Оценка качества подготовки выпускников основной школы») и закона РФ «Об образовании».</w:t>
      </w: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1FC1">
        <w:rPr>
          <w:rFonts w:ascii="Times New Roman" w:hAnsi="Times New Roman" w:cs="Times New Roman"/>
          <w:b/>
          <w:bCs/>
          <w:sz w:val="28"/>
          <w:szCs w:val="28"/>
        </w:rPr>
        <w:t xml:space="preserve">        Изучение математики на ступени основного общего образования направлено на достижение следующих </w:t>
      </w:r>
      <w:r w:rsidRPr="00A61FC1">
        <w:rPr>
          <w:rFonts w:ascii="Times New Roman" w:hAnsi="Times New Roman" w:cs="Times New Roman"/>
          <w:b/>
          <w:bCs/>
          <w:i/>
          <w:sz w:val="28"/>
          <w:szCs w:val="28"/>
        </w:rPr>
        <w:t>целей</w:t>
      </w:r>
      <w:r w:rsidRPr="00A61FC1">
        <w:rPr>
          <w:rFonts w:ascii="Times New Roman" w:hAnsi="Times New Roman" w:cs="Times New Roman"/>
          <w:b/>
          <w:sz w:val="28"/>
          <w:szCs w:val="28"/>
        </w:rPr>
        <w:t>:</w:t>
      </w:r>
    </w:p>
    <w:p w:rsidR="00417723" w:rsidRPr="00A61FC1" w:rsidRDefault="00417723" w:rsidP="004177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A61FC1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овладение </w:t>
      </w:r>
      <w:r w:rsidRPr="00A61FC1">
        <w:rPr>
          <w:rFonts w:ascii="Times New Roman" w:hAnsi="Times New Roman" w:cs="Times New Roman"/>
          <w:bCs/>
          <w:color w:val="000000"/>
          <w:sz w:val="28"/>
          <w:szCs w:val="28"/>
        </w:rPr>
        <w:t>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417723" w:rsidRPr="00A61FC1" w:rsidRDefault="00417723" w:rsidP="004177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A61FC1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интеллектуальное развитие, </w:t>
      </w:r>
      <w:r w:rsidRPr="00A61FC1">
        <w:rPr>
          <w:rFonts w:ascii="Times New Roman" w:hAnsi="Times New Roman" w:cs="Times New Roman"/>
          <w:bCs/>
          <w:color w:val="000000"/>
          <w:sz w:val="28"/>
          <w:szCs w:val="28"/>
        </w:rPr>
        <w:t>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417723" w:rsidRPr="00A61FC1" w:rsidRDefault="00417723" w:rsidP="004177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A61FC1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формирование представлений </w:t>
      </w:r>
      <w:r w:rsidRPr="00A61FC1">
        <w:rPr>
          <w:rFonts w:ascii="Times New Roman" w:hAnsi="Times New Roman" w:cs="Times New Roman"/>
          <w:bCs/>
          <w:color w:val="000000"/>
          <w:sz w:val="28"/>
          <w:szCs w:val="28"/>
        </w:rPr>
        <w:t>об идеях и методах математики как универсального языка науки и техники, средства моделирования явлений и процессов;</w:t>
      </w:r>
    </w:p>
    <w:p w:rsidR="00417723" w:rsidRPr="00A61FC1" w:rsidRDefault="00417723" w:rsidP="00417723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A61FC1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воспитание </w:t>
      </w:r>
      <w:r w:rsidRPr="00A61FC1">
        <w:rPr>
          <w:rFonts w:ascii="Times New Roman" w:hAnsi="Times New Roman" w:cs="Times New Roman"/>
          <w:bCs/>
          <w:color w:val="000000"/>
          <w:sz w:val="28"/>
          <w:szCs w:val="28"/>
        </w:rPr>
        <w:t>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 xml:space="preserve"> На основании требований  Государственного образовательного стандарта  2004г. в содержании рабочей программы предполагается  реализовать актуальные в настоящее время компетентностный, личностно-ориентированный, деятельностный  подходы, которые определяют       </w:t>
      </w:r>
      <w:r w:rsidRPr="00A61FC1">
        <w:rPr>
          <w:rFonts w:ascii="Times New Roman" w:hAnsi="Times New Roman" w:cs="Times New Roman"/>
          <w:b/>
          <w:bCs/>
          <w:sz w:val="28"/>
          <w:szCs w:val="28"/>
        </w:rPr>
        <w:t>задачи обучения</w:t>
      </w:r>
      <w:r w:rsidRPr="00A61FC1">
        <w:rPr>
          <w:rFonts w:ascii="Times New Roman" w:hAnsi="Times New Roman" w:cs="Times New Roman"/>
          <w:b/>
          <w:sz w:val="28"/>
          <w:szCs w:val="28"/>
        </w:rPr>
        <w:t>:</w:t>
      </w:r>
    </w:p>
    <w:p w:rsidR="00417723" w:rsidRPr="00A61FC1" w:rsidRDefault="00417723" w:rsidP="0041772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приобретение математических знаний и умений;</w:t>
      </w:r>
    </w:p>
    <w:p w:rsidR="00417723" w:rsidRPr="00A61FC1" w:rsidRDefault="00417723" w:rsidP="0041772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овладение обобщенными способами мыслительной, творческой деятельностей;</w:t>
      </w:r>
    </w:p>
    <w:p w:rsidR="00417723" w:rsidRPr="00A61FC1" w:rsidRDefault="00417723" w:rsidP="0041772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освоение компетенций: учебно-познавательной, коммуникативной, рефлексивной,  личностного саморазвития, ценностно-ориентационной и профессионально-трудового выбора.</w:t>
      </w:r>
    </w:p>
    <w:p w:rsidR="00A61FC1" w:rsidRDefault="00A61FC1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FC1" w:rsidRDefault="00A61FC1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FC1" w:rsidRDefault="00A61FC1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FC1" w:rsidRDefault="00A61FC1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31D" w:rsidRDefault="0026031D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FC1" w:rsidRDefault="00A61FC1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FC1" w:rsidRDefault="00A61FC1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FC1" w:rsidRDefault="00A61FC1" w:rsidP="004E1B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7723" w:rsidRPr="00153976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53976">
        <w:rPr>
          <w:rFonts w:ascii="Times New Roman" w:hAnsi="Times New Roman" w:cs="Times New Roman"/>
          <w:b/>
          <w:sz w:val="36"/>
          <w:szCs w:val="36"/>
        </w:rPr>
        <w:t>Общая характеристика учебного предмета</w:t>
      </w:r>
    </w:p>
    <w:p w:rsidR="00417723" w:rsidRPr="00A61FC1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7723" w:rsidRPr="00A61FC1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 xml:space="preserve">          Математическое образование в основной школе складывается из следующих содержательных компонентов: </w:t>
      </w:r>
      <w:r w:rsidRPr="00A61FC1">
        <w:rPr>
          <w:rFonts w:ascii="Times New Roman" w:hAnsi="Times New Roman" w:cs="Times New Roman"/>
          <w:i/>
          <w:sz w:val="28"/>
          <w:szCs w:val="28"/>
        </w:rPr>
        <w:t xml:space="preserve">арифметика, алгебра, геометрия, элементы комбинаторики, теории вероятностей, статистики и логики. </w:t>
      </w:r>
      <w:r w:rsidRPr="00A61FC1">
        <w:rPr>
          <w:rFonts w:ascii="Times New Roman" w:hAnsi="Times New Roman" w:cs="Times New Roman"/>
          <w:sz w:val="28"/>
          <w:szCs w:val="28"/>
        </w:rPr>
        <w:t>В своей совокупности они отражают богатый опыт обучения математике в нашей стране,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материале. Эти содержательные компоненты, развиваясь на протяжении всех лет обучения, естественным образом переплетаются и взаимодействуют в учебных курсах.</w:t>
      </w:r>
    </w:p>
    <w:p w:rsidR="00417723" w:rsidRPr="00A61FC1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b/>
          <w:i/>
          <w:sz w:val="28"/>
          <w:szCs w:val="28"/>
        </w:rPr>
        <w:t>Арифметика</w:t>
      </w:r>
      <w:r w:rsidR="00C346C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61FC1">
        <w:rPr>
          <w:rFonts w:ascii="Times New Roman" w:hAnsi="Times New Roman" w:cs="Times New Roman"/>
          <w:sz w:val="28"/>
          <w:szCs w:val="28"/>
        </w:rPr>
        <w:t>призвана способствовать приобретению практических навыков, необходимых для повседневной жизни. Она служит базой для всего дальнейшего изучения математике, способствует логическому развитию и формированию умения пользоваться алгоритмами.</w:t>
      </w:r>
    </w:p>
    <w:p w:rsidR="00417723" w:rsidRPr="00A61FC1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 xml:space="preserve">        Изучение </w:t>
      </w:r>
      <w:r w:rsidRPr="00A61FC1">
        <w:rPr>
          <w:rFonts w:ascii="Times New Roman" w:hAnsi="Times New Roman" w:cs="Times New Roman"/>
          <w:b/>
          <w:i/>
          <w:sz w:val="28"/>
          <w:szCs w:val="28"/>
        </w:rPr>
        <w:t>алгебры</w:t>
      </w:r>
      <w:r w:rsidR="00C346C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61FC1">
        <w:rPr>
          <w:rFonts w:ascii="Times New Roman" w:hAnsi="Times New Roman" w:cs="Times New Roman"/>
          <w:sz w:val="28"/>
          <w:szCs w:val="28"/>
        </w:rPr>
        <w:t>нацелено на формирование математического аппарата для решения задач математики, смежных предметов, окружающей реальности. Язык алгебры подчеркивает значение математики как языка для построения математических моделей, процессов и явлений реального мира (одной из основных задач изучения алгебры является развитие алгоритмического мышления, необходимого, в частности, для освоения курса информатики; овладение навыками дедуктивных рассуждений). Преобразование символических форм вносит свой специфический вклад в развитие воображения, способностей к математическому творчеству.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(равномерных, равноускоренных, экспоненциальных, периодических и других), для формирования у обучающихся представлений о роли математики в развитии цивилизации и культуры.</w:t>
      </w:r>
    </w:p>
    <w:p w:rsidR="00417723" w:rsidRPr="00A61FC1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b/>
          <w:i/>
          <w:sz w:val="28"/>
          <w:szCs w:val="28"/>
        </w:rPr>
        <w:t>Элементы логики, комбинаторики, статистики и теории вероятностей</w:t>
      </w:r>
      <w:r w:rsidRPr="00A61FC1">
        <w:rPr>
          <w:rFonts w:ascii="Times New Roman" w:hAnsi="Times New Roman" w:cs="Times New Roman"/>
          <w:sz w:val="28"/>
          <w:szCs w:val="28"/>
        </w:rPr>
        <w:t>становятся обязательным компонентом школьного образования, усиливающим его прикладное и практическое значение. Этот материал необходим, прежде всего, для формирования функциональной грамотности – умений воспринимать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расчеты. Изучение основ комбинаторики позволит учащимся осуществлять рассмотрение случаев, перебор и подсчет числа вариантов, в том числе в простейших прикладных задачах.</w:t>
      </w:r>
    </w:p>
    <w:p w:rsidR="00417723" w:rsidRPr="00A61FC1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 xml:space="preserve">       При изучении статистики и теории вероятностей обогащаются представления о современной картине мира и методах его исследования, формируется понятие роли статистики как источника социально-значимой информации, и закладываются основы вероятностного мышления.</w:t>
      </w:r>
    </w:p>
    <w:p w:rsidR="00417723" w:rsidRPr="00A61FC1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7723" w:rsidRPr="00A61FC1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7723" w:rsidRPr="00A61FC1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1FC1" w:rsidRDefault="00A61FC1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1FC1" w:rsidRDefault="00A61FC1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7723" w:rsidRPr="00A61FC1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 xml:space="preserve">Таким образом, в ходе освоения содержания курса </w:t>
      </w:r>
      <w:r w:rsidRPr="00A61FC1">
        <w:rPr>
          <w:rFonts w:ascii="Times New Roman" w:hAnsi="Times New Roman" w:cs="Times New Roman"/>
          <w:b/>
          <w:i/>
          <w:sz w:val="28"/>
          <w:szCs w:val="28"/>
        </w:rPr>
        <w:t>учащиеся получают возможность:</w:t>
      </w:r>
    </w:p>
    <w:p w:rsidR="00417723" w:rsidRPr="00A61FC1" w:rsidRDefault="00417723" w:rsidP="0041772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развить представление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417723" w:rsidRPr="00A61FC1" w:rsidRDefault="00417723" w:rsidP="0041772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</w:p>
    <w:p w:rsidR="00417723" w:rsidRPr="00A61FC1" w:rsidRDefault="00417723" w:rsidP="0041772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417723" w:rsidRPr="00A61FC1" w:rsidRDefault="00417723" w:rsidP="0041772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развить 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</w:t>
      </w:r>
    </w:p>
    <w:p w:rsidR="00417723" w:rsidRPr="00A61FC1" w:rsidRDefault="00417723" w:rsidP="0041772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417723" w:rsidRPr="00A61FC1" w:rsidRDefault="00417723" w:rsidP="0041772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развить логическое мышление и речь, умения логически обосновывать суждения, проводить несложные систематизации, приводить примеры и контрпримеры, использовать различные языки математики (словесный, символический, графический и т.д.) для иллюстрации, интерпретации, аргументации и доказательства;</w:t>
      </w:r>
    </w:p>
    <w:p w:rsidR="00417723" w:rsidRPr="00A61FC1" w:rsidRDefault="00417723" w:rsidP="00417723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153976" w:rsidRPr="00153976" w:rsidRDefault="00153976" w:rsidP="0015397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524">
        <w:rPr>
          <w:rFonts w:ascii="Times New Roman" w:hAnsi="Times New Roman" w:cs="Times New Roman"/>
          <w:b/>
          <w:bCs/>
          <w:sz w:val="32"/>
          <w:szCs w:val="32"/>
        </w:rPr>
        <w:t xml:space="preserve">           В курсе алгебры 9 класса</w:t>
      </w:r>
      <w:r w:rsidR="00C346C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153976">
        <w:rPr>
          <w:rFonts w:ascii="Times New Roman" w:hAnsi="Times New Roman" w:cs="Times New Roman"/>
          <w:sz w:val="28"/>
          <w:szCs w:val="28"/>
        </w:rPr>
        <w:t>расширяются сведения о свойствах функ</w:t>
      </w:r>
      <w:r w:rsidRPr="00153976">
        <w:rPr>
          <w:rFonts w:ascii="Times New Roman" w:hAnsi="Times New Roman" w:cs="Times New Roman"/>
          <w:sz w:val="28"/>
          <w:szCs w:val="28"/>
        </w:rPr>
        <w:softHyphen/>
        <w:t>ций, познакомить обучающихся со свойствами и графиком квадратич</w:t>
      </w:r>
      <w:r w:rsidRPr="00153976">
        <w:rPr>
          <w:rFonts w:ascii="Times New Roman" w:hAnsi="Times New Roman" w:cs="Times New Roman"/>
          <w:sz w:val="28"/>
          <w:szCs w:val="28"/>
        </w:rPr>
        <w:softHyphen/>
        <w:t xml:space="preserve">ной функции; систематизируются и обобщаются сведения о решении целых и дробных рациональных уравнений с одной переменной, формируется умение решать неравенства вида 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 xml:space="preserve">+bx+c&gt;0, </m:t>
        </m:r>
        <m:sSup>
          <m:sSupPr>
            <m:ctrlPr>
              <w:rPr>
                <w:rFonts w:ascii="Cambria Math" w:hAnsi="Cambria Math" w:cs="Times New Roman"/>
                <w:i/>
                <w:iCs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ax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+bx+c&lt;0</m:t>
        </m:r>
      </m:oMath>
      <w:r w:rsidRPr="00153976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gramStart"/>
      <w:r w:rsidRPr="00153976">
        <w:rPr>
          <w:rFonts w:ascii="Times New Roman" w:hAnsi="Times New Roman" w:cs="Times New Roman"/>
          <w:sz w:val="28"/>
          <w:szCs w:val="28"/>
        </w:rPr>
        <w:t>где</w:t>
      </w:r>
      <w:proofErr w:type="gramEnd"/>
      <w:r w:rsidRPr="00153976">
        <w:rPr>
          <w:rFonts w:ascii="Times New Roman" w:hAnsi="Times New Roman" w:cs="Times New Roman"/>
          <w:sz w:val="28"/>
          <w:szCs w:val="28"/>
        </w:rPr>
        <w:t xml:space="preserve"> а</w:t>
      </w:r>
      <w:r w:rsidRPr="00153976">
        <w:rPr>
          <w:rFonts w:ascii="Times New Roman" w:hAnsi="Times New Roman" w:cs="Times New Roman"/>
          <w:position w:val="-4"/>
          <w:sz w:val="28"/>
          <w:szCs w:val="28"/>
        </w:rPr>
        <w:object w:dxaOrig="200" w:dyaOrig="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9.75pt" o:ole="">
            <v:imagedata r:id="rId6" o:title=""/>
          </v:shape>
          <o:OLEObject Type="Embed" ProgID="Equation.3" ShapeID="_x0000_i1025" DrawAspect="Content" ObjectID="_1537547636" r:id="rId7"/>
        </w:object>
      </w:r>
      <w:r w:rsidRPr="00153976">
        <w:rPr>
          <w:rFonts w:ascii="Times New Roman" w:hAnsi="Times New Roman" w:cs="Times New Roman"/>
          <w:sz w:val="28"/>
          <w:szCs w:val="28"/>
        </w:rPr>
        <w:t xml:space="preserve">0; </w:t>
      </w:r>
      <w:proofErr w:type="gramStart"/>
      <w:r w:rsidRPr="00153976">
        <w:rPr>
          <w:rFonts w:ascii="Times New Roman" w:hAnsi="Times New Roman" w:cs="Times New Roman"/>
          <w:sz w:val="28"/>
          <w:szCs w:val="28"/>
        </w:rPr>
        <w:t>вырабатывается умение решать простейшие системы, содержащие уравнение второй степени с двумя переменными, и текстовые задачи с помощью составления таких систем; даются понятия об арифметической и гео</w:t>
      </w:r>
      <w:r w:rsidRPr="00153976">
        <w:rPr>
          <w:rFonts w:ascii="Times New Roman" w:hAnsi="Times New Roman" w:cs="Times New Roman"/>
          <w:sz w:val="28"/>
          <w:szCs w:val="28"/>
        </w:rPr>
        <w:softHyphen/>
        <w:t>метрической прогрессиях как числовых последовательностях осо</w:t>
      </w:r>
      <w:r w:rsidRPr="00153976">
        <w:rPr>
          <w:rFonts w:ascii="Times New Roman" w:hAnsi="Times New Roman" w:cs="Times New Roman"/>
          <w:sz w:val="28"/>
          <w:szCs w:val="28"/>
        </w:rPr>
        <w:softHyphen/>
        <w:t xml:space="preserve">бого вида; знакомятся обучающихся </w:t>
      </w:r>
      <w:r w:rsidRPr="00153976">
        <w:rPr>
          <w:rFonts w:ascii="Times New Roman" w:hAnsi="Times New Roman" w:cs="Times New Roman"/>
          <w:iCs/>
          <w:sz w:val="28"/>
          <w:szCs w:val="28"/>
        </w:rPr>
        <w:t>с</w:t>
      </w:r>
      <w:r w:rsidRPr="00153976">
        <w:rPr>
          <w:rFonts w:ascii="Times New Roman" w:hAnsi="Times New Roman" w:cs="Times New Roman"/>
          <w:sz w:val="28"/>
          <w:szCs w:val="28"/>
        </w:rPr>
        <w:t>понятиями пе</w:t>
      </w:r>
      <w:r w:rsidRPr="00153976">
        <w:rPr>
          <w:rFonts w:ascii="Times New Roman" w:hAnsi="Times New Roman" w:cs="Times New Roman"/>
          <w:sz w:val="28"/>
          <w:szCs w:val="28"/>
        </w:rPr>
        <w:softHyphen/>
        <w:t>рестановки, размещения, сочетания и соответствующими формулами для подсчета их числа; вводятся понятия относительной частоты и вероятности случайного события.</w:t>
      </w:r>
      <w:proofErr w:type="gramEnd"/>
    </w:p>
    <w:p w:rsidR="00FE4EEE" w:rsidRDefault="00FE4EEE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7723" w:rsidRPr="00A61FC1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i/>
          <w:sz w:val="28"/>
          <w:szCs w:val="28"/>
          <w:u w:val="single"/>
        </w:rPr>
        <w:t>Формы промежуточной и итоговой аттестации:</w:t>
      </w:r>
      <w:r w:rsidRPr="00A61FC1">
        <w:rPr>
          <w:rFonts w:ascii="Times New Roman" w:hAnsi="Times New Roman" w:cs="Times New Roman"/>
          <w:sz w:val="28"/>
          <w:szCs w:val="28"/>
        </w:rPr>
        <w:t xml:space="preserve"> Промежуточная аттестация проводится в форме тестов, контрольных и самостоятельных работ. Итоговая аттестация предусмотрена в виде административной контрольной работы.</w:t>
      </w:r>
    </w:p>
    <w:p w:rsidR="00FE4EEE" w:rsidRDefault="00FE4EEE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7723" w:rsidRPr="00A61FC1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i/>
          <w:sz w:val="28"/>
          <w:szCs w:val="28"/>
          <w:u w:val="single"/>
        </w:rPr>
        <w:t>Уровень обучения –</w:t>
      </w:r>
      <w:r w:rsidRPr="00A61FC1">
        <w:rPr>
          <w:rFonts w:ascii="Times New Roman" w:hAnsi="Times New Roman" w:cs="Times New Roman"/>
          <w:sz w:val="28"/>
          <w:szCs w:val="28"/>
        </w:rPr>
        <w:t xml:space="preserve"> базовый.</w:t>
      </w:r>
    </w:p>
    <w:p w:rsidR="00417723" w:rsidRPr="00A61FC1" w:rsidRDefault="00417723" w:rsidP="004177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031D" w:rsidRDefault="0026031D" w:rsidP="004177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46CB" w:rsidRPr="00A61FC1" w:rsidRDefault="00C346CB" w:rsidP="004177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7723" w:rsidRPr="00A6599F" w:rsidRDefault="00417723" w:rsidP="004E1BE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6599F">
        <w:rPr>
          <w:rFonts w:ascii="Times New Roman" w:hAnsi="Times New Roman" w:cs="Times New Roman"/>
          <w:b/>
          <w:sz w:val="36"/>
          <w:szCs w:val="36"/>
        </w:rPr>
        <w:t>Организация образовательного процесса</w:t>
      </w: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Образовательные и воспитательные задачи обучения математике должны решаться комплексно с учетом возрастных особенностей учащихся, специфики математики как науки и учебного предмета, определяющей ее роль и место в общей системе школьного обучения и воспитания.</w:t>
      </w: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 xml:space="preserve">       Принципиальным положением организации математического образования является уровневая дифференциация обучения. Это означает, что осваивая общий курс, одни ученики в своих результатах ограничиваются уровнем обязательной подготовки, зафиксированным в данной программе, другие в соответствии со своими склонностями и способностями достигают более высоких рубежей. При этом достижение уровня обязательной подготовки становится непременной обязанностью ученика в его учебной работе. В то же время каждый имеет право самостоятельно решить, ограничиться этим уровнем или же продвигаться дальше. Именно на этом пути осуществляются гуманистические начала в обучении математике.</w:t>
      </w: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 xml:space="preserve">       В организации образовательного процесса важную роль играют задачи. В обучении математике они являются и целью, и средством обучения и математического развития учеников. При планировании уроков необходимо помнить, что теоретический материал осознается и усваивается преимущественно в процессе решения задач. При решении задач появляется возможность шире использовать дифференцированный подход к учащимся. Это способствует нормализации нагрузки учащихся, обеспечивает их посильной работой и формирует у них положительное отношение к учебе.</w:t>
      </w: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 xml:space="preserve">      Важным условием правильной организации образовательного процесса является выбор учителем рациональной системы методов и приемов обучения, ее оптимизация с учетом возраста учащихся, уровня их математической подготовки, развития общеучебных умений, специфики решаемых образовательных и воспитательных задач. Поэтому в своей работе я придерживаюсь следующих </w:t>
      </w:r>
      <w:r w:rsidRPr="00A61FC1">
        <w:rPr>
          <w:rFonts w:ascii="Times New Roman" w:hAnsi="Times New Roman" w:cs="Times New Roman"/>
          <w:i/>
          <w:sz w:val="28"/>
          <w:szCs w:val="28"/>
        </w:rPr>
        <w:t>методов обучения:</w:t>
      </w: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 xml:space="preserve"> - объяснительно-иллюстративный (рассказ, учебная лекция, беседа, показ иллюстрированных пособий, демонстрация приборов, геометрических тел);</w:t>
      </w: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 xml:space="preserve"> - метод стимулирования и мотивации – учебная деятельность мотивируется внутренними (учусь, потому что интересно) и внешними (учусь, потому что поставят хорошую оценку) мотивами. Создание ситуации успеха, использование различного дополнительного материала (исторические сведения, занимательные задачи, задачи в стихотворной форме, кроссворды, стихи), эмоциональная окраска излагаемого материала.</w:t>
      </w: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 xml:space="preserve"> - анализ, синтез. Анализ – рассуждение от неизвестного к известному, т.е. поиск способа решения задач, доказательства теорем. Синтез – рассуждение от известного к неизвестному, т.е. непосредственное решение задачи, доказательство теоремы.</w:t>
      </w: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 xml:space="preserve"> - индукция, дедукция. Индукция – метод, при котором общий вывод основывается на изучении отдельных частных факторов. Дедукция – новое предложение </w:t>
      </w:r>
      <w:r w:rsidRPr="00A61FC1">
        <w:rPr>
          <w:rFonts w:ascii="Times New Roman" w:hAnsi="Times New Roman" w:cs="Times New Roman"/>
          <w:sz w:val="28"/>
          <w:szCs w:val="28"/>
        </w:rPr>
        <w:lastRenderedPageBreak/>
        <w:t>выводится чисто логическим путем, т.е. по определенным правилам логического вывода из некоторых известных предложений.</w:t>
      </w: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 xml:space="preserve">       Критерием успешной работы служит качество математической подготовки учеников, выполнение поставленных образовательных и воспитательных задач.</w:t>
      </w: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 xml:space="preserve">       В своей работе я использую следующую </w:t>
      </w:r>
      <w:r w:rsidRPr="00A61FC1">
        <w:rPr>
          <w:rFonts w:ascii="Times New Roman" w:hAnsi="Times New Roman" w:cs="Times New Roman"/>
          <w:i/>
          <w:sz w:val="28"/>
          <w:szCs w:val="28"/>
        </w:rPr>
        <w:t>систему уроков</w:t>
      </w:r>
      <w:r w:rsidRPr="00A61FC1">
        <w:rPr>
          <w:rFonts w:ascii="Times New Roman" w:hAnsi="Times New Roman" w:cs="Times New Roman"/>
          <w:sz w:val="28"/>
          <w:szCs w:val="28"/>
        </w:rPr>
        <w:t>:</w:t>
      </w:r>
    </w:p>
    <w:p w:rsidR="00417723" w:rsidRPr="00A61FC1" w:rsidRDefault="00417723" w:rsidP="0041772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урок-лекция;</w:t>
      </w:r>
    </w:p>
    <w:p w:rsidR="00417723" w:rsidRPr="00A61FC1" w:rsidRDefault="00417723" w:rsidP="0041772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урок-практикум;</w:t>
      </w:r>
    </w:p>
    <w:p w:rsidR="00417723" w:rsidRPr="00A61FC1" w:rsidRDefault="00417723" w:rsidP="0041772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урок-семинар;</w:t>
      </w:r>
    </w:p>
    <w:p w:rsidR="00417723" w:rsidRPr="00A61FC1" w:rsidRDefault="00417723" w:rsidP="0041772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урок-зачет;</w:t>
      </w:r>
    </w:p>
    <w:p w:rsidR="00417723" w:rsidRPr="00A61FC1" w:rsidRDefault="00417723" w:rsidP="0041772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урок-игра;</w:t>
      </w:r>
    </w:p>
    <w:p w:rsidR="00417723" w:rsidRPr="00A61FC1" w:rsidRDefault="00417723" w:rsidP="00417723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урок с элементами историзма.</w:t>
      </w:r>
    </w:p>
    <w:p w:rsidR="00035F41" w:rsidRPr="00A61FC1" w:rsidRDefault="00417723" w:rsidP="00035F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 xml:space="preserve">     Учебный процесс необходимо ориентировать на рациональное сочетание устных и письменных видов работ, как при изучении теории, так и при решении задач. Большое внимание уделяется развитию речи учащихся, формированию у них навыков умственного труда – планирование своей работы, поиск рациональных путей ее выполнения,</w:t>
      </w:r>
      <w:r w:rsidR="00035F41" w:rsidRPr="00A61FC1">
        <w:rPr>
          <w:rFonts w:ascii="Times New Roman" w:hAnsi="Times New Roman" w:cs="Times New Roman"/>
          <w:sz w:val="28"/>
          <w:szCs w:val="28"/>
        </w:rPr>
        <w:t xml:space="preserve"> критическую оценку </w:t>
      </w:r>
      <w:r w:rsidR="00E01F07" w:rsidRPr="00A61FC1">
        <w:rPr>
          <w:rFonts w:ascii="Times New Roman" w:hAnsi="Times New Roman" w:cs="Times New Roman"/>
          <w:sz w:val="28"/>
          <w:szCs w:val="28"/>
        </w:rPr>
        <w:t>результата</w:t>
      </w:r>
      <w:r w:rsidR="00E01F07">
        <w:rPr>
          <w:rFonts w:ascii="Times New Roman" w:hAnsi="Times New Roman" w:cs="Times New Roman"/>
          <w:sz w:val="28"/>
          <w:szCs w:val="28"/>
        </w:rPr>
        <w:t>.</w:t>
      </w:r>
    </w:p>
    <w:p w:rsidR="00BE1431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1431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1431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1431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1431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1431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1431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1431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1431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1431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1431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1431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1431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1431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E1431" w:rsidRDefault="00BE1431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6599F" w:rsidRDefault="00A6599F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E4EEE" w:rsidRDefault="00FE4EEE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E4EEE" w:rsidRDefault="00FE4EEE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E4EEE" w:rsidRDefault="00FE4EEE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E4EEE" w:rsidRDefault="00FE4EEE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E4EEE" w:rsidRDefault="00FE4EEE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A040D" w:rsidRDefault="003A040D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46CB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46CB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46CB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46CB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46CB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46CB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46CB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46CB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46CB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46CB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46CB" w:rsidRDefault="00C346CB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E4EEE" w:rsidRDefault="00FE4EEE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E4EEE" w:rsidRDefault="00FE4EEE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1BE8" w:rsidRPr="00A61FC1" w:rsidRDefault="004E1BE8" w:rsidP="004E1B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b/>
          <w:sz w:val="28"/>
          <w:szCs w:val="28"/>
        </w:rPr>
        <w:t>Федеральный компонент государственного стандарта</w:t>
      </w:r>
    </w:p>
    <w:p w:rsidR="004E1BE8" w:rsidRPr="00A61FC1" w:rsidRDefault="004E1BE8" w:rsidP="004E1B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1BE8" w:rsidRPr="00A61FC1" w:rsidRDefault="004E1BE8" w:rsidP="004E1B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1FC1">
        <w:rPr>
          <w:rFonts w:ascii="Times New Roman" w:hAnsi="Times New Roman" w:cs="Times New Roman"/>
          <w:b/>
          <w:sz w:val="32"/>
          <w:szCs w:val="32"/>
        </w:rPr>
        <w:t xml:space="preserve">Требования к уровню </w:t>
      </w:r>
      <w:r>
        <w:rPr>
          <w:rFonts w:ascii="Times New Roman" w:hAnsi="Times New Roman" w:cs="Times New Roman"/>
          <w:b/>
          <w:sz w:val="32"/>
          <w:szCs w:val="32"/>
        </w:rPr>
        <w:t>подготовки уча</w:t>
      </w:r>
      <w:r w:rsidRPr="00A61FC1">
        <w:rPr>
          <w:rFonts w:ascii="Times New Roman" w:hAnsi="Times New Roman" w:cs="Times New Roman"/>
          <w:b/>
          <w:sz w:val="32"/>
          <w:szCs w:val="32"/>
        </w:rPr>
        <w:t>щихся</w:t>
      </w:r>
    </w:p>
    <w:p w:rsidR="004E1BE8" w:rsidRPr="00A61FC1" w:rsidRDefault="004E1BE8" w:rsidP="004E1B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1BE8" w:rsidRPr="00A61FC1" w:rsidRDefault="004E1BE8" w:rsidP="004E1BE8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A61FC1">
        <w:rPr>
          <w:rFonts w:ascii="Times New Roman" w:hAnsi="Times New Roman" w:cs="Times New Roman"/>
          <w:b/>
          <w:bCs/>
          <w:iCs/>
          <w:sz w:val="28"/>
          <w:szCs w:val="28"/>
        </w:rPr>
        <w:t>В результате изучения математики ученик должен</w:t>
      </w:r>
    </w:p>
    <w:p w:rsidR="004E1BE8" w:rsidRPr="00A61FC1" w:rsidRDefault="004E1BE8" w:rsidP="004E1BE8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1FC1">
        <w:rPr>
          <w:rFonts w:ascii="Times New Roman" w:hAnsi="Times New Roman" w:cs="Times New Roman"/>
          <w:b/>
          <w:sz w:val="28"/>
          <w:szCs w:val="28"/>
        </w:rPr>
        <w:t>знать/понимать</w:t>
      </w:r>
    </w:p>
    <w:p w:rsidR="004E1BE8" w:rsidRPr="00A61FC1" w:rsidRDefault="004E1BE8" w:rsidP="004E1BE8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существо понятия математического доказательства; примеры доказательств;</w:t>
      </w:r>
    </w:p>
    <w:p w:rsidR="004E1BE8" w:rsidRPr="00A61FC1" w:rsidRDefault="004E1BE8" w:rsidP="004E1BE8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существо понятия алгоритма; примеры алгоритмов;</w:t>
      </w:r>
    </w:p>
    <w:p w:rsidR="004E1BE8" w:rsidRPr="00A61FC1" w:rsidRDefault="004E1BE8" w:rsidP="004E1BE8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 xml:space="preserve">как используются математические формулы, уравнения и неравенства; примеры их применения для решения математических и практических задач; </w:t>
      </w:r>
    </w:p>
    <w:p w:rsidR="004E1BE8" w:rsidRPr="00A61FC1" w:rsidRDefault="004E1BE8" w:rsidP="004E1BE8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4E1BE8" w:rsidRPr="00A61FC1" w:rsidRDefault="004E1BE8" w:rsidP="004E1BE8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как потребности практики привели математическую науку к необходимости расширения понятия числа;</w:t>
      </w:r>
    </w:p>
    <w:p w:rsidR="004E1BE8" w:rsidRPr="00A61FC1" w:rsidRDefault="004E1BE8" w:rsidP="004E1BE8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4E1BE8" w:rsidRDefault="004E1BE8" w:rsidP="008D0524">
      <w:pPr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423F2C" w:rsidRDefault="00423F2C" w:rsidP="0042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0524" w:rsidRDefault="008D0524" w:rsidP="008D052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Арифметика</w:t>
      </w:r>
    </w:p>
    <w:p w:rsidR="00423F2C" w:rsidRPr="008D0524" w:rsidRDefault="00423F2C" w:rsidP="008D052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E1BE8" w:rsidRPr="008D0524" w:rsidRDefault="004E1BE8" w:rsidP="008D052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0524">
        <w:rPr>
          <w:rFonts w:ascii="Times New Roman" w:hAnsi="Times New Roman" w:cs="Times New Roman"/>
          <w:b/>
          <w:bCs/>
          <w:sz w:val="28"/>
          <w:szCs w:val="28"/>
        </w:rPr>
        <w:t>уметь</w:t>
      </w:r>
    </w:p>
    <w:p w:rsidR="004E1BE8" w:rsidRPr="00113EA8" w:rsidRDefault="004E1BE8" w:rsidP="004E1BE8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3EA8">
        <w:rPr>
          <w:rFonts w:ascii="Times New Roman" w:hAnsi="Times New Roman" w:cs="Times New Roman"/>
          <w:sz w:val="28"/>
          <w:szCs w:val="28"/>
        </w:rPr>
        <w:t>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</w:r>
    </w:p>
    <w:p w:rsidR="004E1BE8" w:rsidRPr="00113EA8" w:rsidRDefault="004E1BE8" w:rsidP="004E1BE8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3EA8">
        <w:rPr>
          <w:rFonts w:ascii="Times New Roman" w:hAnsi="Times New Roman" w:cs="Times New Roman"/>
          <w:sz w:val="28"/>
          <w:szCs w:val="28"/>
        </w:rPr>
        <w:t>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— в виде дроби и дробь — в виде процентов; записывать большие и малые числа с использованием целых степеней десятки;</w:t>
      </w:r>
    </w:p>
    <w:p w:rsidR="004E1BE8" w:rsidRPr="00113EA8" w:rsidRDefault="004E1BE8" w:rsidP="004E1BE8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3EA8">
        <w:rPr>
          <w:rFonts w:ascii="Times New Roman" w:hAnsi="Times New Roman" w:cs="Times New Roman"/>
          <w:sz w:val="28"/>
          <w:szCs w:val="28"/>
        </w:rPr>
        <w:t>выполнять арифметические действия с рациональными числами, сравнивать рациональные и действительные числа; находить в несложных случаях значения степеней с целыми показателями и корней; находить значения числовых выражений;</w:t>
      </w:r>
    </w:p>
    <w:p w:rsidR="004E1BE8" w:rsidRPr="00113EA8" w:rsidRDefault="004E1BE8" w:rsidP="004E1BE8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3EA8">
        <w:rPr>
          <w:rFonts w:ascii="Times New Roman" w:hAnsi="Times New Roman" w:cs="Times New Roman"/>
          <w:sz w:val="28"/>
          <w:szCs w:val="28"/>
        </w:rPr>
        <w:t>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4E1BE8" w:rsidRPr="00113EA8" w:rsidRDefault="004E1BE8" w:rsidP="004E1BE8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3EA8">
        <w:rPr>
          <w:rFonts w:ascii="Times New Roman" w:hAnsi="Times New Roman" w:cs="Times New Roman"/>
          <w:sz w:val="28"/>
          <w:szCs w:val="28"/>
        </w:rPr>
        <w:t>пользоваться основными единицами длины, массы, времени, скорости, площади, объема; выражать более крупные единицы через более мелкие и наоборот;</w:t>
      </w:r>
    </w:p>
    <w:p w:rsidR="004E1BE8" w:rsidRPr="00113EA8" w:rsidRDefault="004E1BE8" w:rsidP="004E1BE8">
      <w:pPr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3EA8">
        <w:rPr>
          <w:rFonts w:ascii="Times New Roman" w:hAnsi="Times New Roman" w:cs="Times New Roman"/>
          <w:sz w:val="28"/>
          <w:szCs w:val="28"/>
        </w:rPr>
        <w:t>решать текстовые задачи, включая задачи, связанные с отношением и с пропорциональностью величин, дробями и процентами;</w:t>
      </w:r>
    </w:p>
    <w:p w:rsidR="004E1BE8" w:rsidRPr="00113EA8" w:rsidRDefault="004E1BE8" w:rsidP="004E1BE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3EA8">
        <w:rPr>
          <w:rFonts w:ascii="Times New Roman" w:hAnsi="Times New Roman" w:cs="Times New Roman"/>
          <w:b/>
          <w:bCs/>
          <w:sz w:val="28"/>
          <w:szCs w:val="28"/>
        </w:rPr>
        <w:t>использовать приобретенные знания и умения в практической деятельности и повседневной жизни для:</w:t>
      </w:r>
    </w:p>
    <w:p w:rsidR="004E1BE8" w:rsidRPr="00113EA8" w:rsidRDefault="004E1BE8" w:rsidP="004E1BE8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3EA8">
        <w:rPr>
          <w:rFonts w:ascii="Times New Roman" w:hAnsi="Times New Roman" w:cs="Times New Roman"/>
          <w:sz w:val="28"/>
          <w:szCs w:val="28"/>
        </w:rPr>
        <w:lastRenderedPageBreak/>
        <w:t>решения несложных практических расчетных задач, в том числе c использованием при необходимости справочных материалов, калькулятора, компьютера;</w:t>
      </w:r>
    </w:p>
    <w:p w:rsidR="004E1BE8" w:rsidRPr="00113EA8" w:rsidRDefault="004E1BE8" w:rsidP="004E1BE8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3EA8">
        <w:rPr>
          <w:rFonts w:ascii="Times New Roman" w:hAnsi="Times New Roman" w:cs="Times New Roman"/>
          <w:sz w:val="28"/>
          <w:szCs w:val="28"/>
        </w:rPr>
        <w:t>устной прикидки и оценки результата вычислений; проверки результата вычисления с использованием различных приемов;</w:t>
      </w:r>
    </w:p>
    <w:p w:rsidR="004E1BE8" w:rsidRPr="00113EA8" w:rsidRDefault="004E1BE8" w:rsidP="004E1BE8">
      <w:pPr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13EA8">
        <w:rPr>
          <w:rFonts w:ascii="Times New Roman" w:hAnsi="Times New Roman" w:cs="Times New Roman"/>
          <w:sz w:val="28"/>
          <w:szCs w:val="28"/>
        </w:rPr>
        <w:t>интерпретации результатов решения задач с учетом ограничений, связанных с реальными свойствами рассматриваемых процессов и явлений;</w:t>
      </w:r>
    </w:p>
    <w:p w:rsidR="004E1BE8" w:rsidRPr="00A61FC1" w:rsidRDefault="004E1BE8" w:rsidP="004E1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1BE8" w:rsidRDefault="004E1BE8" w:rsidP="004E1B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1FC1">
        <w:rPr>
          <w:rFonts w:ascii="Times New Roman" w:hAnsi="Times New Roman" w:cs="Times New Roman"/>
          <w:b/>
          <w:i/>
          <w:sz w:val="28"/>
          <w:szCs w:val="28"/>
        </w:rPr>
        <w:t>Алгебра</w:t>
      </w:r>
    </w:p>
    <w:p w:rsidR="00423F2C" w:rsidRPr="00A61FC1" w:rsidRDefault="00423F2C" w:rsidP="004E1B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E1BE8" w:rsidRPr="00A61FC1" w:rsidRDefault="004E1BE8" w:rsidP="004E1BE8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b/>
          <w:bCs/>
          <w:sz w:val="28"/>
          <w:szCs w:val="28"/>
        </w:rPr>
        <w:t>уметь</w:t>
      </w:r>
    </w:p>
    <w:p w:rsidR="004E1BE8" w:rsidRPr="00A61FC1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4E1BE8" w:rsidRPr="00A61FC1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выполнять основные действия со степенями с целым показателем, с многочленами и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4E1BE8" w:rsidRPr="00A61FC1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4E1BE8" w:rsidRPr="00A61FC1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</w:p>
    <w:p w:rsidR="004E1BE8" w:rsidRPr="00A61FC1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решать линейные</w:t>
      </w:r>
      <w:r w:rsidR="00277BE0">
        <w:rPr>
          <w:rFonts w:ascii="Times New Roman" w:hAnsi="Times New Roman" w:cs="Times New Roman"/>
          <w:sz w:val="28"/>
          <w:szCs w:val="28"/>
        </w:rPr>
        <w:t xml:space="preserve"> и квадратные</w:t>
      </w:r>
      <w:r w:rsidRPr="00A61FC1">
        <w:rPr>
          <w:rFonts w:ascii="Times New Roman" w:hAnsi="Times New Roman" w:cs="Times New Roman"/>
          <w:sz w:val="28"/>
          <w:szCs w:val="28"/>
        </w:rPr>
        <w:t xml:space="preserve"> неравенства с одной переменной и их системы;</w:t>
      </w:r>
    </w:p>
    <w:p w:rsidR="004E1BE8" w:rsidRPr="00A61FC1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4E1BE8" w:rsidRPr="00A61FC1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изображать числа точками на координатной прямой;</w:t>
      </w:r>
    </w:p>
    <w:p w:rsidR="004E1BE8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определять координаты точки плоскости, строить точки с заданными координатами; изображать множество решений линейного неравенства;</w:t>
      </w:r>
    </w:p>
    <w:p w:rsidR="00277BE0" w:rsidRPr="00A61FC1" w:rsidRDefault="00277BE0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распознавать арифметические и геометрические прогрессии; решать задачи с применением формулы общего члена и суммы нескольких первых членов;</w:t>
      </w:r>
    </w:p>
    <w:p w:rsidR="004E1BE8" w:rsidRPr="00A61FC1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4E1BE8" w:rsidRPr="00A61FC1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 xml:space="preserve">определять свойства функции по ее графику; применять графические представления при решении уравнений, систем, неравенств; </w:t>
      </w:r>
    </w:p>
    <w:p w:rsidR="004E1BE8" w:rsidRPr="00A61FC1" w:rsidRDefault="004E1BE8" w:rsidP="004E1BE8">
      <w:pPr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описывать свойства изученных функций, строить их графики;</w:t>
      </w:r>
    </w:p>
    <w:p w:rsidR="004E1BE8" w:rsidRPr="00A61FC1" w:rsidRDefault="004E1BE8" w:rsidP="004E1BE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1FC1">
        <w:rPr>
          <w:rFonts w:ascii="Times New Roman" w:hAnsi="Times New Roman" w:cs="Times New Roman"/>
          <w:b/>
          <w:bCs/>
          <w:sz w:val="28"/>
          <w:szCs w:val="28"/>
        </w:rPr>
        <w:t>использовать приобретенные знания и умения в практической деятельности и повседневной жизни для</w:t>
      </w:r>
      <w:r w:rsidRPr="00A61FC1">
        <w:rPr>
          <w:rFonts w:ascii="Times New Roman" w:hAnsi="Times New Roman" w:cs="Times New Roman"/>
          <w:bCs/>
          <w:sz w:val="28"/>
          <w:szCs w:val="28"/>
        </w:rPr>
        <w:t>:</w:t>
      </w:r>
    </w:p>
    <w:p w:rsidR="004E1BE8" w:rsidRPr="00A61FC1" w:rsidRDefault="004E1BE8" w:rsidP="004E1BE8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4E1BE8" w:rsidRPr="00A61FC1" w:rsidRDefault="004E1BE8" w:rsidP="004E1BE8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 xml:space="preserve">моделирования практических ситуаций и исследования построенных моделей с использованием аппарата алгебры; </w:t>
      </w:r>
    </w:p>
    <w:p w:rsidR="004E1BE8" w:rsidRPr="00A61FC1" w:rsidRDefault="004E1BE8" w:rsidP="004E1BE8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4E1BE8" w:rsidRDefault="004E1BE8" w:rsidP="004E1BE8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lastRenderedPageBreak/>
        <w:t>интерпретации графиков реальных зависимостей между величинами;</w:t>
      </w:r>
    </w:p>
    <w:p w:rsidR="00423F2C" w:rsidRDefault="00423F2C" w:rsidP="0042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F2C" w:rsidRDefault="00423F2C" w:rsidP="0042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F2C" w:rsidRPr="00A61FC1" w:rsidRDefault="00423F2C" w:rsidP="00423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1BE8" w:rsidRPr="00A61FC1" w:rsidRDefault="004E1BE8" w:rsidP="004E1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1BE8" w:rsidRPr="00A61FC1" w:rsidRDefault="004E1BE8" w:rsidP="004E1B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1FC1">
        <w:rPr>
          <w:rFonts w:ascii="Times New Roman" w:hAnsi="Times New Roman" w:cs="Times New Roman"/>
          <w:b/>
          <w:i/>
          <w:sz w:val="28"/>
          <w:szCs w:val="28"/>
        </w:rPr>
        <w:t>Элементы логики, комбинаторики, статистики и теории вероятностей</w:t>
      </w:r>
    </w:p>
    <w:p w:rsidR="004E1BE8" w:rsidRPr="00A61FC1" w:rsidRDefault="004E1BE8" w:rsidP="004E1BE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E1BE8" w:rsidRPr="00A61FC1" w:rsidRDefault="004E1BE8" w:rsidP="004E1BE8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61FC1">
        <w:rPr>
          <w:rFonts w:ascii="Times New Roman" w:hAnsi="Times New Roman" w:cs="Times New Roman"/>
          <w:b/>
          <w:sz w:val="28"/>
          <w:szCs w:val="28"/>
        </w:rPr>
        <w:t>уметь</w:t>
      </w:r>
    </w:p>
    <w:p w:rsidR="004E1BE8" w:rsidRPr="00A61FC1" w:rsidRDefault="004E1BE8" w:rsidP="004E1BE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 xml:space="preserve"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</w:t>
      </w:r>
      <w:proofErr w:type="spellStart"/>
      <w:r w:rsidRPr="00A61FC1">
        <w:rPr>
          <w:rFonts w:ascii="Times New Roman" w:hAnsi="Times New Roman" w:cs="Times New Roman"/>
          <w:sz w:val="28"/>
          <w:szCs w:val="28"/>
        </w:rPr>
        <w:t>контрпримеры</w:t>
      </w:r>
      <w:proofErr w:type="spellEnd"/>
      <w:r w:rsidRPr="00A61FC1">
        <w:rPr>
          <w:rFonts w:ascii="Times New Roman" w:hAnsi="Times New Roman" w:cs="Times New Roman"/>
          <w:sz w:val="28"/>
          <w:szCs w:val="28"/>
        </w:rPr>
        <w:t xml:space="preserve"> для опровержения утверждений;</w:t>
      </w:r>
    </w:p>
    <w:p w:rsidR="004E1BE8" w:rsidRPr="00A61FC1" w:rsidRDefault="004E1BE8" w:rsidP="004E1BE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4E1BE8" w:rsidRPr="00A61FC1" w:rsidRDefault="004E1BE8" w:rsidP="004E1BE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решать комбинаторные задачи путем систематического перебора возможных вариантов, а также с использованием правила умножения;</w:t>
      </w:r>
    </w:p>
    <w:p w:rsidR="004E1BE8" w:rsidRPr="00A61FC1" w:rsidRDefault="004E1BE8" w:rsidP="004E1BE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вычислять среднее значение результатов измерений;</w:t>
      </w:r>
    </w:p>
    <w:p w:rsidR="004E1BE8" w:rsidRPr="00A61FC1" w:rsidRDefault="004E1BE8" w:rsidP="004E1BE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находить частоту событий, используя собственные наблюдения и готовые статистические данные;</w:t>
      </w:r>
    </w:p>
    <w:p w:rsidR="004E1BE8" w:rsidRPr="00A61FC1" w:rsidRDefault="004E1BE8" w:rsidP="004E1BE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находить вероятности случайных событий в простейших случаях;</w:t>
      </w:r>
    </w:p>
    <w:p w:rsidR="004E1BE8" w:rsidRPr="00A61FC1" w:rsidRDefault="004E1BE8" w:rsidP="004E1BE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b/>
          <w:sz w:val="28"/>
          <w:szCs w:val="28"/>
        </w:rPr>
        <w:t xml:space="preserve">использовать приобретенные знания и умения в практической деятельности и повседневной жизни </w:t>
      </w:r>
      <w:r w:rsidRPr="00A61FC1">
        <w:rPr>
          <w:rFonts w:ascii="Times New Roman" w:hAnsi="Times New Roman" w:cs="Times New Roman"/>
          <w:sz w:val="28"/>
          <w:szCs w:val="28"/>
        </w:rPr>
        <w:t>для:</w:t>
      </w:r>
    </w:p>
    <w:p w:rsidR="004E1BE8" w:rsidRPr="00A61FC1" w:rsidRDefault="004E1BE8" w:rsidP="004E1BE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выстраивания аргументации при доказательстве (в форме монолога и диалога);</w:t>
      </w:r>
    </w:p>
    <w:p w:rsidR="004E1BE8" w:rsidRPr="00A61FC1" w:rsidRDefault="004E1BE8" w:rsidP="004E1BE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распознавания логически некорректных рассуждений;</w:t>
      </w:r>
    </w:p>
    <w:p w:rsidR="004E1BE8" w:rsidRPr="00A61FC1" w:rsidRDefault="004E1BE8" w:rsidP="004E1BE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записи математических утверждений, доказательств;</w:t>
      </w:r>
    </w:p>
    <w:p w:rsidR="004E1BE8" w:rsidRPr="00A61FC1" w:rsidRDefault="004E1BE8" w:rsidP="004E1BE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анализа реальных числовых данных, представленных в виде диаграмм, графиков, таблиц;</w:t>
      </w:r>
    </w:p>
    <w:p w:rsidR="004E1BE8" w:rsidRPr="00A61FC1" w:rsidRDefault="004E1BE8" w:rsidP="004E1BE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4E1BE8" w:rsidRPr="00A61FC1" w:rsidRDefault="004E1BE8" w:rsidP="004E1BE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решения учебных и практических задач, требующих систематического перебора вариантов;</w:t>
      </w:r>
    </w:p>
    <w:p w:rsidR="004E1BE8" w:rsidRPr="00A61FC1" w:rsidRDefault="004E1BE8" w:rsidP="004E1BE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сравнения шансов наступления случайных событий, оценки вероятности случайного события в практических ситуациях, сопоставления модели с реальной ситуацией;</w:t>
      </w:r>
    </w:p>
    <w:p w:rsidR="004E1BE8" w:rsidRPr="00A61FC1" w:rsidRDefault="004E1BE8" w:rsidP="004E1BE8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понимания статистических утверждений.</w:t>
      </w:r>
    </w:p>
    <w:p w:rsidR="004E1BE8" w:rsidRPr="00A61FC1" w:rsidRDefault="004E1BE8" w:rsidP="004E1B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599F" w:rsidRDefault="00A6599F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6599F" w:rsidRDefault="00A6599F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6599F" w:rsidRDefault="00A6599F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6599F" w:rsidRDefault="00A6599F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6599F" w:rsidRDefault="00A6599F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6599F" w:rsidRDefault="00A6599F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77BE0" w:rsidRDefault="00277BE0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77BE0" w:rsidRDefault="00277BE0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77BE0" w:rsidRDefault="00277BE0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77BE0" w:rsidRDefault="00277BE0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77BE0" w:rsidRDefault="00277BE0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77BE0" w:rsidRDefault="00277BE0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77BE0" w:rsidRDefault="00277BE0" w:rsidP="00035F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23F2C" w:rsidRDefault="00423F2C" w:rsidP="00277B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17723" w:rsidRPr="00A61FC1" w:rsidRDefault="00417723" w:rsidP="00277B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eastAsia="Times New Roman" w:hAnsi="Times New Roman" w:cs="Times New Roman"/>
          <w:b/>
          <w:bCs/>
          <w:sz w:val="28"/>
          <w:szCs w:val="28"/>
        </w:rPr>
        <w:t>Федеральный компонент государственного стандарта</w:t>
      </w:r>
    </w:p>
    <w:p w:rsidR="00396388" w:rsidRPr="004839B4" w:rsidRDefault="00396388" w:rsidP="003963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4839B4">
        <w:rPr>
          <w:rFonts w:ascii="Times New Roman" w:eastAsia="Times New Roman" w:hAnsi="Times New Roman" w:cs="Times New Roman"/>
          <w:b/>
          <w:bCs/>
          <w:sz w:val="32"/>
          <w:szCs w:val="32"/>
        </w:rPr>
        <w:t>Содержа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ние стандарта общего образования</w:t>
      </w:r>
      <w:r w:rsidRPr="00396388"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  <w:t>. 9 класс</w:t>
      </w:r>
    </w:p>
    <w:tbl>
      <w:tblPr>
        <w:tblW w:w="5476" w:type="pct"/>
        <w:tblCellSpacing w:w="0" w:type="dxa"/>
        <w:tblInd w:w="-77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978"/>
        <w:gridCol w:w="3543"/>
        <w:gridCol w:w="4820"/>
      </w:tblGrid>
      <w:tr w:rsidR="00396388" w:rsidRPr="004839B4" w:rsidTr="00D26B00">
        <w:trPr>
          <w:tblCellSpacing w:w="0" w:type="dxa"/>
        </w:trPr>
        <w:tc>
          <w:tcPr>
            <w:tcW w:w="1313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4839B4" w:rsidRDefault="00396388" w:rsidP="0039638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96388" w:rsidRPr="004839B4" w:rsidRDefault="00396388" w:rsidP="00396388">
            <w:pPr>
              <w:spacing w:before="100" w:beforeAutospacing="1" w:after="119" w:line="240" w:lineRule="auto"/>
              <w:ind w:left="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B4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  <w:t xml:space="preserve">Главы </w:t>
            </w:r>
          </w:p>
        </w:tc>
        <w:tc>
          <w:tcPr>
            <w:tcW w:w="368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4839B4" w:rsidRDefault="00396388" w:rsidP="00396388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Уровни усвоения</w:t>
            </w:r>
          </w:p>
        </w:tc>
      </w:tr>
      <w:tr w:rsidR="00396388" w:rsidRPr="004839B4" w:rsidTr="00D26B00">
        <w:trPr>
          <w:trHeight w:val="601"/>
          <w:tblCellSpacing w:w="0" w:type="dxa"/>
        </w:trPr>
        <w:tc>
          <w:tcPr>
            <w:tcW w:w="1313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396388" w:rsidRPr="004839B4" w:rsidRDefault="00396388" w:rsidP="00396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4839B4" w:rsidRDefault="00396388" w:rsidP="0039638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Обязательный минимум содержания</w:t>
            </w:r>
          </w:p>
        </w:tc>
        <w:tc>
          <w:tcPr>
            <w:tcW w:w="21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4839B4" w:rsidRDefault="00396388" w:rsidP="0039638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подготовки выпускника</w:t>
            </w:r>
          </w:p>
        </w:tc>
      </w:tr>
      <w:tr w:rsidR="00396388" w:rsidRPr="004839B4" w:rsidTr="00D26B00">
        <w:trPr>
          <w:tblCellSpacing w:w="0" w:type="dxa"/>
        </w:trPr>
        <w:tc>
          <w:tcPr>
            <w:tcW w:w="13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4839B4" w:rsidRDefault="00396388" w:rsidP="0039638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Квадратичная функция.</w:t>
            </w:r>
          </w:p>
        </w:tc>
        <w:tc>
          <w:tcPr>
            <w:tcW w:w="15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986351" w:rsidRDefault="00396388" w:rsidP="00396388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63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Понятие функции. Область определения функции. Способы задания функции. График функции, возрастание и убывание функции, наибольшее и наименьшее значения функции, нули функции, промежутки </w:t>
            </w:r>
            <w:proofErr w:type="spellStart"/>
            <w:r w:rsidRPr="0098635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знакопостоянства</w:t>
            </w:r>
            <w:proofErr w:type="spellEnd"/>
            <w:r w:rsidRPr="009863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Чтение графиков функции. Квадратичная функция, ее график, парабола. Координаты вершин параболы, ось симметрии. </w:t>
            </w:r>
            <w:r w:rsidRPr="0098635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Степенные функции с натуральным показателем, их графики.</w:t>
            </w:r>
            <w:r w:rsidRPr="009863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Использование графиков функций для решения уравнений и систем.</w:t>
            </w:r>
          </w:p>
        </w:tc>
        <w:tc>
          <w:tcPr>
            <w:tcW w:w="2125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hideMark/>
          </w:tcPr>
          <w:p w:rsidR="00396388" w:rsidRPr="004839B4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83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  <w:p w:rsidR="00396388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изображать числа точками на координатной прямой;</w:t>
            </w:r>
          </w:p>
          <w:p w:rsidR="00396388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координаты точки плоскости, строить точки с заданными координатами; изображать множество решений линейного неравенства;</w:t>
            </w:r>
          </w:p>
          <w:p w:rsidR="00396388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      </w:r>
          </w:p>
          <w:p w:rsidR="00396388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свойства функции по ее графику; применять графические представления при решении уравнений, систем, неравенств;</w:t>
            </w:r>
          </w:p>
          <w:p w:rsidR="00396388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описывать свойства изученных функций, строить их графики;</w:t>
            </w:r>
          </w:p>
          <w:p w:rsidR="00396388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распознавать арифметические и геометрические прогрессии; решать задачи с применением формул общего члена и суммы нескольких первых членов;</w:t>
            </w:r>
          </w:p>
          <w:p w:rsidR="00396388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      </w:r>
          </w:p>
          <w:p w:rsidR="00396388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выполнять основные действия со степенями с целым показателем,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      </w:r>
          </w:p>
          <w:p w:rsidR="00396388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применять свойства арифметических квадратных корней для вычисления значений и преобразований числовых выражений, содержащих квадратные корни;</w:t>
            </w:r>
          </w:p>
          <w:p w:rsidR="00396388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решать квадратные уравнения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рациональные уравнения, сводящиеся к ним, системы двух уравнений и несложные нелинейные системы;</w:t>
            </w:r>
          </w:p>
          <w:p w:rsidR="00396388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решать квадратные и линейные неравенства с одной переменной и их системы;</w:t>
            </w:r>
          </w:p>
          <w:p w:rsidR="00396388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решать текстовые задачи алгебраическим методом, интерпретировать полученный результат, проводить отбор решений, исходя из формулировки задачи;</w:t>
            </w:r>
          </w:p>
          <w:p w:rsidR="00396388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решать комбинаторные задачи путем систематического перебора возможных вариантов, а также с использованием правила умножения;</w:t>
            </w:r>
          </w:p>
          <w:p w:rsidR="00396388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находить вероятности случайных событий в простейших ситуациях;</w:t>
            </w:r>
          </w:p>
          <w:p w:rsidR="00396388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использовать приобретенные знания и умения в практической деятельности и повседневной жизни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для:</w:t>
            </w:r>
          </w:p>
          <w:p w:rsidR="00396388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      </w:r>
          </w:p>
          <w:p w:rsidR="00396388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моделирования практических ситуаций и исследовании построенных моделей с использованием аппарата алгебры;</w:t>
            </w:r>
          </w:p>
          <w:p w:rsidR="00396388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описания зависимостей между физическими величинами соответствующими формулами при исследовании несложных практических ситуаций;</w:t>
            </w:r>
          </w:p>
          <w:p w:rsidR="00396388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интерпретации графиков реальных зависимостей между величинами;</w:t>
            </w:r>
          </w:p>
          <w:p w:rsidR="00396388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решения учебных и практических задач, требующих систематического перебора вариантов;</w:t>
            </w:r>
          </w:p>
          <w:p w:rsidR="00396388" w:rsidRPr="004839B4" w:rsidRDefault="00396388" w:rsidP="003963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сравнения шансов наступления случайных событий, оценки вероятности случайного события в практических ситуациях, сопоставления модели с реальной ситуацией.</w:t>
            </w:r>
          </w:p>
        </w:tc>
      </w:tr>
      <w:tr w:rsidR="00396388" w:rsidRPr="004839B4" w:rsidTr="00D26B00">
        <w:trPr>
          <w:tblCellSpacing w:w="0" w:type="dxa"/>
        </w:trPr>
        <w:tc>
          <w:tcPr>
            <w:tcW w:w="13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4839B4" w:rsidRDefault="00396388" w:rsidP="0039638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Уравнения и неравенства с одной переменной.</w:t>
            </w:r>
          </w:p>
        </w:tc>
        <w:tc>
          <w:tcPr>
            <w:tcW w:w="15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986351" w:rsidRDefault="00396388" w:rsidP="00396388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63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Уравнение с одной переменной. Корень уравнения. Решение рациональных уравнений. Неравенство с одной переменной. Решение неравенств. Квадратные неравенства, методы их решения. </w:t>
            </w:r>
            <w:r w:rsidRPr="0098635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Примеры решения дробно-линейных неравенств.</w:t>
            </w:r>
          </w:p>
        </w:tc>
        <w:tc>
          <w:tcPr>
            <w:tcW w:w="2125" w:type="pct"/>
            <w:vMerge/>
            <w:tcBorders>
              <w:left w:val="outset" w:sz="6" w:space="0" w:color="000000"/>
              <w:right w:val="outset" w:sz="6" w:space="0" w:color="000000"/>
            </w:tcBorders>
            <w:hideMark/>
          </w:tcPr>
          <w:p w:rsidR="00396388" w:rsidRPr="004839B4" w:rsidRDefault="00396388" w:rsidP="00396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6388" w:rsidRPr="004839B4" w:rsidTr="00D26B00">
        <w:trPr>
          <w:tblCellSpacing w:w="0" w:type="dxa"/>
        </w:trPr>
        <w:tc>
          <w:tcPr>
            <w:tcW w:w="13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4839B4" w:rsidRDefault="00396388" w:rsidP="0039638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Уравнения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неравенства с двумя переменными.</w:t>
            </w:r>
          </w:p>
        </w:tc>
        <w:tc>
          <w:tcPr>
            <w:tcW w:w="15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986351" w:rsidRDefault="00396388" w:rsidP="00396388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63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Уравнения с двумя </w:t>
            </w:r>
            <w:r w:rsidRPr="0098635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переменными; решение уравнения с двумя переменными. Системы уравнений; решение системы. Системы двух линейных уравнений с двумя переменными. Неравенство с двумя переменными. Решение неравенства с двумя переменными. Системы неравенств с двумя переменными.</w:t>
            </w:r>
          </w:p>
        </w:tc>
        <w:tc>
          <w:tcPr>
            <w:tcW w:w="2125" w:type="pct"/>
            <w:vMerge/>
            <w:tcBorders>
              <w:left w:val="outset" w:sz="6" w:space="0" w:color="000000"/>
              <w:right w:val="outset" w:sz="6" w:space="0" w:color="000000"/>
            </w:tcBorders>
            <w:hideMark/>
          </w:tcPr>
          <w:p w:rsidR="00396388" w:rsidRPr="004839B4" w:rsidRDefault="00396388" w:rsidP="00396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6388" w:rsidRPr="004839B4" w:rsidTr="00D26B00">
        <w:trPr>
          <w:trHeight w:val="1125"/>
          <w:tblCellSpacing w:w="0" w:type="dxa"/>
        </w:trPr>
        <w:tc>
          <w:tcPr>
            <w:tcW w:w="13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4839B4" w:rsidRDefault="00396388" w:rsidP="00396388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39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Глава 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Арифметическая и геометрическая прогрессии.</w:t>
            </w:r>
          </w:p>
        </w:tc>
        <w:tc>
          <w:tcPr>
            <w:tcW w:w="15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986351" w:rsidRDefault="00396388" w:rsidP="00396388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6351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последовательности. Арифметическая и геометрическая прогрессии. Формулы общего члена арифметической и геометрической прогрессий, суммы первых нескольких членов арифметической и геометрической прогрессий.</w:t>
            </w:r>
          </w:p>
        </w:tc>
        <w:tc>
          <w:tcPr>
            <w:tcW w:w="2125" w:type="pct"/>
            <w:vMerge/>
            <w:tcBorders>
              <w:left w:val="outset" w:sz="6" w:space="0" w:color="000000"/>
              <w:right w:val="outset" w:sz="6" w:space="0" w:color="000000"/>
            </w:tcBorders>
            <w:hideMark/>
          </w:tcPr>
          <w:p w:rsidR="00396388" w:rsidRPr="004839B4" w:rsidRDefault="00396388" w:rsidP="00396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96388" w:rsidRPr="004839B4" w:rsidTr="00D26B00">
        <w:trPr>
          <w:trHeight w:val="1125"/>
          <w:tblCellSpacing w:w="0" w:type="dxa"/>
        </w:trPr>
        <w:tc>
          <w:tcPr>
            <w:tcW w:w="131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4839B4" w:rsidRDefault="00396388" w:rsidP="00396388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5. Элементы комбинаторики и теории вероятностей.</w:t>
            </w:r>
          </w:p>
        </w:tc>
        <w:tc>
          <w:tcPr>
            <w:tcW w:w="156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986351" w:rsidRDefault="00396388" w:rsidP="00396388">
            <w:pPr>
              <w:spacing w:before="100" w:beforeAutospacing="1" w:after="119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6351">
              <w:rPr>
                <w:rFonts w:ascii="Times New Roman" w:eastAsia="Times New Roman" w:hAnsi="Times New Roman" w:cs="Times New Roman"/>
                <w:sz w:val="28"/>
                <w:szCs w:val="28"/>
              </w:rPr>
              <w:t>Примеры комбинаторных задач: подбор вариантов, правило умножения. Перестановки, размещения, сочетания. Частота события, вероятность. Равновозможные события и подсчет их вероятности.</w:t>
            </w:r>
          </w:p>
        </w:tc>
        <w:tc>
          <w:tcPr>
            <w:tcW w:w="2125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96388" w:rsidRPr="004839B4" w:rsidRDefault="00396388" w:rsidP="0039638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6599F" w:rsidRDefault="00A6599F" w:rsidP="00BE14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7C50" w:rsidRPr="00A61FC1" w:rsidRDefault="00AC7C50" w:rsidP="00417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1431" w:rsidRDefault="00BE1431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1431" w:rsidRDefault="00BE1431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6B00" w:rsidRDefault="00D26B00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6B00" w:rsidRDefault="00D26B00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6B00" w:rsidRDefault="00D26B00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6B00" w:rsidRDefault="00D26B00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6B00" w:rsidRDefault="00D26B00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6B00" w:rsidRDefault="00D26B00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6B00" w:rsidRDefault="00D26B00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6B00" w:rsidRDefault="00D26B00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6B00" w:rsidRDefault="00D26B00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6B00" w:rsidRDefault="00D26B00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E1431" w:rsidRDefault="00BE1431" w:rsidP="00C346CB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17723" w:rsidRPr="00A61FC1" w:rsidRDefault="00417723" w:rsidP="0041772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1FC1">
        <w:rPr>
          <w:rFonts w:ascii="Times New Roman" w:hAnsi="Times New Roman" w:cs="Times New Roman"/>
          <w:b/>
          <w:sz w:val="32"/>
          <w:szCs w:val="32"/>
        </w:rPr>
        <w:t>Критерии и нормы оценки знаний, умений и навыков обучающихся</w:t>
      </w: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Для выявления и сравнения результата учебной деятельности с требованиями, которые задаются данной программой, будет проводиться контроль знаний и умений учащихся. Основная цель контроля состоит в обнаружении достижений, успехов учащихся, через призму которых рассматриваются недостатки в осуществлении учебной деятельности, пробелы в знаниях; в указании путей совершенствования, углубления знаний, умений учащихся.</w:t>
      </w: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 xml:space="preserve">       Контроль знаний учащихся осуществляется в виде:</w:t>
      </w:r>
    </w:p>
    <w:p w:rsidR="00417723" w:rsidRPr="00A61FC1" w:rsidRDefault="00417723" w:rsidP="0041772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контрольных работ – используются при фронтальном, текущем и итоговом контроле с целью проверки знаний и умений учащихся по достаточно крупной и полностью изученной теме программы;</w:t>
      </w:r>
    </w:p>
    <w:p w:rsidR="00417723" w:rsidRPr="00A61FC1" w:rsidRDefault="00417723" w:rsidP="0041772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устного опроса – проводится преимущественно на первых этапах обучения, когда требуется систематизация и уточнение знаний учащихся;</w:t>
      </w:r>
    </w:p>
    <w:p w:rsidR="00417723" w:rsidRPr="00A61FC1" w:rsidRDefault="00417723" w:rsidP="0041772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тестов – задания свободного выбора ответа и задания, где ввод ответа определенным образом ограничен. Тесты дают точную количественную характеристику не только уровня достижения учащегося, но также могут выявить уровень общего развития: умения применять знания в нестандартной ситуации, находить способ построения учебной задачи, сравнивать правильный и неправильный ответы и т.п.;</w:t>
      </w:r>
    </w:p>
    <w:p w:rsidR="00417723" w:rsidRPr="00A61FC1" w:rsidRDefault="00417723" w:rsidP="0041772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зачетов – проверяется знание учащимися теории;</w:t>
      </w:r>
    </w:p>
    <w:p w:rsidR="00417723" w:rsidRPr="00A61FC1" w:rsidRDefault="00417723" w:rsidP="0041772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математических диктантов;</w:t>
      </w:r>
    </w:p>
    <w:p w:rsidR="00417723" w:rsidRPr="00A61FC1" w:rsidRDefault="00417723" w:rsidP="00417723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самостоятельных работ.</w:t>
      </w: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 xml:space="preserve">       Отметки учащимся ставятся за работу на уроке, за выполнение различных проверочных работ, домашних заданий. Четвертные отметки ставятся как среднее арифметическое всех отметок за четверть. Годовая оценка – совокупность оценок за четверть с учетом годовой контрольной работы.</w:t>
      </w: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 xml:space="preserve">       Экзамен – проверка знаний и умений учащегося, приобретенных им за год обучения.</w:t>
      </w: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1FC1">
        <w:rPr>
          <w:rFonts w:ascii="Times New Roman" w:hAnsi="Times New Roman" w:cs="Times New Roman"/>
          <w:b/>
          <w:i/>
          <w:sz w:val="28"/>
          <w:szCs w:val="28"/>
        </w:rPr>
        <w:t>1.Оценка письменных работ обучающихся по математике:</w:t>
      </w: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Ответ оценивается отметкой «5», если:</w:t>
      </w:r>
    </w:p>
    <w:p w:rsidR="00417723" w:rsidRPr="00A61FC1" w:rsidRDefault="00417723" w:rsidP="0041772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работа выполнена полностью;</w:t>
      </w:r>
    </w:p>
    <w:p w:rsidR="00417723" w:rsidRPr="00A61FC1" w:rsidRDefault="00417723" w:rsidP="0041772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в  логических рассуждениях и обосновании решения нет пробелов и ошибок;</w:t>
      </w:r>
    </w:p>
    <w:p w:rsidR="00417723" w:rsidRPr="00A61FC1" w:rsidRDefault="00417723" w:rsidP="00417723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Оценка «4» ставится, если:</w:t>
      </w:r>
    </w:p>
    <w:p w:rsidR="00417723" w:rsidRPr="00A61FC1" w:rsidRDefault="00417723" w:rsidP="0041772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417723" w:rsidRPr="00A61FC1" w:rsidRDefault="00417723" w:rsidP="00417723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lastRenderedPageBreak/>
        <w:t>допущена одна ошибка или есть два-три недочета в выкладках, рисунках, чертежах, графиках (если эти виды работ не являлись специальным объектом проверки).</w:t>
      </w: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Отметка «3» ставится, если:</w:t>
      </w:r>
    </w:p>
    <w:p w:rsidR="00417723" w:rsidRPr="00A61FC1" w:rsidRDefault="00417723" w:rsidP="0041772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допущено более одной ошибки или более двух-трех недочетов в выкладках, чертежах или графиках, но обучающийся обладает обязательными умениями по проверяемой теме.</w:t>
      </w: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Оценка «2» ставится, если:</w:t>
      </w:r>
    </w:p>
    <w:p w:rsidR="00417723" w:rsidRPr="00A61FC1" w:rsidRDefault="00417723" w:rsidP="0041772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допущены существенные ошибки, показавшие, что обучающийся не обладает обязательными умениями по данной теме в полной мере;</w:t>
      </w:r>
    </w:p>
    <w:p w:rsidR="00417723" w:rsidRPr="00A61FC1" w:rsidRDefault="00417723" w:rsidP="00417723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самостоятельно.</w:t>
      </w: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 xml:space="preserve">     Учитель может повысить отметку за оригинальный ответ на вопрос или оригинальное решение задача,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</w:t>
      </w: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1FC1">
        <w:rPr>
          <w:rFonts w:ascii="Times New Roman" w:hAnsi="Times New Roman" w:cs="Times New Roman"/>
          <w:b/>
          <w:i/>
          <w:sz w:val="28"/>
          <w:szCs w:val="28"/>
        </w:rPr>
        <w:t>2.Оценка устных ответов обучающихся по математике.</w:t>
      </w: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Ответ оценивается отметкой «5», если ученик:</w:t>
      </w:r>
    </w:p>
    <w:p w:rsidR="00417723" w:rsidRPr="00A61FC1" w:rsidRDefault="00417723" w:rsidP="0041772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полно раскрыл содержание материала в объеме, предусмотренном программой и учебником;</w:t>
      </w:r>
    </w:p>
    <w:p w:rsidR="00417723" w:rsidRPr="00A61FC1" w:rsidRDefault="00417723" w:rsidP="0041772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417723" w:rsidRPr="00A61FC1" w:rsidRDefault="00417723" w:rsidP="0041772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правильно выполнил рисунки, чертежи, графики, сопутствующие ответу;</w:t>
      </w:r>
    </w:p>
    <w:p w:rsidR="00417723" w:rsidRPr="00A61FC1" w:rsidRDefault="00417723" w:rsidP="0041772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417723" w:rsidRPr="00A61FC1" w:rsidRDefault="00417723" w:rsidP="0041772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продемонстрировал знание теории ранее изученных сопутствующих тем, сформированность и устойчивость используемых при ответе умений и навыков;</w:t>
      </w:r>
    </w:p>
    <w:p w:rsidR="00417723" w:rsidRPr="00A61FC1" w:rsidRDefault="00417723" w:rsidP="0041772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отвечал самостоятельно, без наводящих вопросов учителя;</w:t>
      </w:r>
    </w:p>
    <w:p w:rsidR="00417723" w:rsidRPr="00A61FC1" w:rsidRDefault="00417723" w:rsidP="00417723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возможны одна-две неточности при освещении второстепенных вопросов или в выкладках, которые ученик легко исправил после замечания учителя.</w:t>
      </w: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Ответ оценивается отметкой «4», если удовлетворяет в основном требованиям на оценку «5», но при этом имеет один из недостатков:</w:t>
      </w:r>
    </w:p>
    <w:p w:rsidR="00417723" w:rsidRPr="00A61FC1" w:rsidRDefault="00417723" w:rsidP="00417723">
      <w:pPr>
        <w:pStyle w:val="a3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в изложении допущены небольшие пробелы, не исказившие математическое содержание ответа;</w:t>
      </w:r>
    </w:p>
    <w:p w:rsidR="00417723" w:rsidRPr="00A61FC1" w:rsidRDefault="00417723" w:rsidP="00417723">
      <w:pPr>
        <w:pStyle w:val="a3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допущены один-два недочета при освещении основного содержания ответа, исправленные после замечания учителя;</w:t>
      </w:r>
    </w:p>
    <w:p w:rsidR="00417723" w:rsidRPr="00A61FC1" w:rsidRDefault="00417723" w:rsidP="00417723">
      <w:pPr>
        <w:pStyle w:val="a3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допущены ошибки или более двух недочетов при освещении второстепенных вопросов или в выкладках, легко исправленные после замечания учителя.</w:t>
      </w:r>
    </w:p>
    <w:p w:rsidR="00417723" w:rsidRPr="00A61FC1" w:rsidRDefault="00417723" w:rsidP="00417723">
      <w:pPr>
        <w:spacing w:after="0" w:line="240" w:lineRule="auto"/>
        <w:ind w:left="66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Отметка «3» ставится в следующих случаях:</w:t>
      </w:r>
    </w:p>
    <w:p w:rsidR="00417723" w:rsidRPr="00A61FC1" w:rsidRDefault="00417723" w:rsidP="0041772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 к математической подготовке обучающихся» в настоящей программе по математике);</w:t>
      </w:r>
    </w:p>
    <w:p w:rsidR="00417723" w:rsidRPr="00A61FC1" w:rsidRDefault="00417723" w:rsidP="00417723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lastRenderedPageBreak/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267DB8" w:rsidRDefault="00417723" w:rsidP="00267DB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417723" w:rsidRPr="00267DB8" w:rsidRDefault="00417723" w:rsidP="00267DB8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7DB8">
        <w:rPr>
          <w:rFonts w:ascii="Times New Roman" w:hAnsi="Times New Roman" w:cs="Times New Roman"/>
          <w:sz w:val="28"/>
          <w:szCs w:val="28"/>
        </w:rPr>
        <w:t>при достаточном знании теоретического материала выявлена недостаточная сформированность основных умений и навыков.</w:t>
      </w: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Отметка «2» ставится в следующих случаях:</w:t>
      </w:r>
    </w:p>
    <w:p w:rsidR="00417723" w:rsidRPr="00A61FC1" w:rsidRDefault="00417723" w:rsidP="0041772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не раскрыто основное содержание учебного материала;</w:t>
      </w:r>
    </w:p>
    <w:p w:rsidR="00417723" w:rsidRPr="00A61FC1" w:rsidRDefault="00417723" w:rsidP="0041772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обнаружено незнание учеником большей или наиболее важной части учебного материала;</w:t>
      </w:r>
    </w:p>
    <w:p w:rsidR="00417723" w:rsidRPr="00A61FC1" w:rsidRDefault="00417723" w:rsidP="0041772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учителя;</w:t>
      </w:r>
    </w:p>
    <w:p w:rsidR="00417723" w:rsidRPr="00A61FC1" w:rsidRDefault="00417723" w:rsidP="00417723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1FC1">
        <w:rPr>
          <w:rFonts w:ascii="Times New Roman" w:hAnsi="Times New Roman" w:cs="Times New Roman"/>
          <w:b/>
          <w:i/>
          <w:sz w:val="28"/>
          <w:szCs w:val="28"/>
        </w:rPr>
        <w:t>3.Общая классификация ошибок.</w:t>
      </w: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 xml:space="preserve">     При оценке знаний, умений и навыков обучающихся следует учитывать все ошибки (грубые и негрубые) и недочеты.</w:t>
      </w: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61FC1">
        <w:rPr>
          <w:rFonts w:ascii="Times New Roman" w:hAnsi="Times New Roman" w:cs="Times New Roman"/>
          <w:i/>
          <w:sz w:val="28"/>
          <w:szCs w:val="28"/>
          <w:u w:val="single"/>
        </w:rPr>
        <w:t>Грубыми считаются ошибки:</w:t>
      </w:r>
    </w:p>
    <w:p w:rsidR="00417723" w:rsidRPr="00A61FC1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417723" w:rsidRPr="00A61FC1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незнание наименований единиц измерения;</w:t>
      </w:r>
    </w:p>
    <w:p w:rsidR="00417723" w:rsidRPr="00A61FC1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неумение выделить в ответе главное;</w:t>
      </w:r>
    </w:p>
    <w:p w:rsidR="00417723" w:rsidRPr="00A61FC1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неумение применять знания, алгоритмы при решении задач;</w:t>
      </w:r>
    </w:p>
    <w:p w:rsidR="00417723" w:rsidRPr="00A61FC1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неумение делать выводы и обобщения;</w:t>
      </w:r>
    </w:p>
    <w:p w:rsidR="00417723" w:rsidRPr="00A61FC1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неумение читать и строить графики;</w:t>
      </w:r>
    </w:p>
    <w:p w:rsidR="00417723" w:rsidRPr="00A61FC1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неумение пользоваться первоисточниками, учебником и справочниками;</w:t>
      </w:r>
    </w:p>
    <w:p w:rsidR="00417723" w:rsidRPr="00A61FC1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потеря корня или сохранение постороннего корня;</w:t>
      </w:r>
    </w:p>
    <w:p w:rsidR="00417723" w:rsidRPr="00A61FC1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отбрасывание без объяснений одного из них;</w:t>
      </w:r>
    </w:p>
    <w:p w:rsidR="00417723" w:rsidRPr="00A61FC1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равнозначные им ошибки;</w:t>
      </w:r>
    </w:p>
    <w:p w:rsidR="00417723" w:rsidRPr="00A61FC1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вычислительные ошибки, если они не являются опиской;</w:t>
      </w:r>
    </w:p>
    <w:p w:rsidR="00417723" w:rsidRPr="00A61FC1" w:rsidRDefault="00417723" w:rsidP="00417723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логические ошибки.</w:t>
      </w: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61FC1">
        <w:rPr>
          <w:rFonts w:ascii="Times New Roman" w:hAnsi="Times New Roman" w:cs="Times New Roman"/>
          <w:i/>
          <w:sz w:val="28"/>
          <w:szCs w:val="28"/>
          <w:u w:val="single"/>
        </w:rPr>
        <w:t>К негрубым ошибкам относятся:</w:t>
      </w:r>
    </w:p>
    <w:p w:rsidR="00417723" w:rsidRPr="00A61FC1" w:rsidRDefault="00417723" w:rsidP="0041772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неточность формулировок, определений, понятий, теорий, вызванная неполнотой охвата основных признаков определяемого понятия или заменой одного-двух из этих признаков второстепенными;</w:t>
      </w:r>
    </w:p>
    <w:p w:rsidR="00417723" w:rsidRPr="00A61FC1" w:rsidRDefault="00417723" w:rsidP="0041772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неточность графика;</w:t>
      </w:r>
    </w:p>
    <w:p w:rsidR="00417723" w:rsidRPr="00A61FC1" w:rsidRDefault="00417723" w:rsidP="0041772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417723" w:rsidRPr="00A61FC1" w:rsidRDefault="00417723" w:rsidP="0041772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нерациональные методы работы со справочной и другой литературой;</w:t>
      </w:r>
    </w:p>
    <w:p w:rsidR="00417723" w:rsidRPr="00A61FC1" w:rsidRDefault="00417723" w:rsidP="00417723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lastRenderedPageBreak/>
        <w:t>неумение решать задачи, выполнять задания в общем виде.</w:t>
      </w:r>
    </w:p>
    <w:p w:rsidR="00417723" w:rsidRPr="00A61FC1" w:rsidRDefault="00417723" w:rsidP="0041772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61FC1">
        <w:rPr>
          <w:rFonts w:ascii="Times New Roman" w:hAnsi="Times New Roman" w:cs="Times New Roman"/>
          <w:i/>
          <w:sz w:val="28"/>
          <w:szCs w:val="28"/>
          <w:u w:val="single"/>
        </w:rPr>
        <w:t>Недочетами являются:</w:t>
      </w:r>
    </w:p>
    <w:p w:rsidR="00417723" w:rsidRPr="00A61FC1" w:rsidRDefault="00417723" w:rsidP="0041772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нерациональные приемы вычислений и преобразований;</w:t>
      </w:r>
    </w:p>
    <w:p w:rsidR="00417723" w:rsidRPr="00A61FC1" w:rsidRDefault="00417723" w:rsidP="00417723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1FC1">
        <w:rPr>
          <w:rFonts w:ascii="Times New Roman" w:hAnsi="Times New Roman" w:cs="Times New Roman"/>
          <w:sz w:val="28"/>
          <w:szCs w:val="28"/>
        </w:rPr>
        <w:t>небрежное выполнение записей, чертежей, схем, графиков.</w:t>
      </w:r>
    </w:p>
    <w:p w:rsidR="006C4E9D" w:rsidRDefault="006C4E9D">
      <w:pPr>
        <w:rPr>
          <w:rFonts w:ascii="Times New Roman" w:hAnsi="Times New Roman" w:cs="Times New Roman"/>
        </w:rPr>
      </w:pPr>
    </w:p>
    <w:p w:rsidR="0026031D" w:rsidRDefault="0026031D">
      <w:pPr>
        <w:rPr>
          <w:rFonts w:ascii="Times New Roman" w:hAnsi="Times New Roman" w:cs="Times New Roman"/>
        </w:rPr>
      </w:pPr>
    </w:p>
    <w:p w:rsidR="0026031D" w:rsidRPr="00A61FC1" w:rsidRDefault="0026031D">
      <w:pPr>
        <w:rPr>
          <w:rFonts w:ascii="Times New Roman" w:hAnsi="Times New Roman" w:cs="Times New Roman"/>
        </w:rPr>
      </w:pPr>
    </w:p>
    <w:p w:rsidR="00267DB8" w:rsidRDefault="009B62DF" w:rsidP="00FD2BE4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Почасовое планирование учебного материала в 9 классе.</w:t>
      </w:r>
    </w:p>
    <w:p w:rsidR="009B62DF" w:rsidRDefault="00203427" w:rsidP="00FD2B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(3 часа</w:t>
      </w:r>
      <w:r w:rsidR="00C346CB">
        <w:rPr>
          <w:rFonts w:ascii="Times New Roman" w:hAnsi="Times New Roman" w:cs="Times New Roman"/>
          <w:sz w:val="28"/>
          <w:szCs w:val="28"/>
        </w:rPr>
        <w:t xml:space="preserve"> в неделю, всего – 102</w:t>
      </w:r>
      <w:r w:rsidR="009B62DF">
        <w:rPr>
          <w:rFonts w:ascii="Times New Roman" w:hAnsi="Times New Roman" w:cs="Times New Roman"/>
          <w:sz w:val="28"/>
          <w:szCs w:val="28"/>
        </w:rPr>
        <w:t xml:space="preserve"> часов)</w:t>
      </w:r>
    </w:p>
    <w:p w:rsidR="009B62DF" w:rsidRDefault="009B62DF" w:rsidP="00FD2BE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43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10"/>
        <w:gridCol w:w="1976"/>
        <w:gridCol w:w="2553"/>
      </w:tblGrid>
      <w:tr w:rsidR="00203427" w:rsidRPr="00113EA8" w:rsidTr="000043DD">
        <w:trPr>
          <w:trHeight w:val="976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3427" w:rsidRPr="00113EA8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427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427" w:rsidRPr="00113EA8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203427" w:rsidRPr="00113EA8" w:rsidTr="00203427">
        <w:trPr>
          <w:trHeight w:val="371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113EA8" w:rsidRDefault="00203427" w:rsidP="0079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1.Повторение курса алгебры 8 класса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113EA8" w:rsidRDefault="00203427" w:rsidP="00F63D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113EA8" w:rsidRDefault="00203427" w:rsidP="0079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371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113EA8" w:rsidRDefault="00203427" w:rsidP="0079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13E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Квадратичная функция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113EA8" w:rsidRDefault="00203427" w:rsidP="00F63D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113EA8" w:rsidRDefault="00203427" w:rsidP="007955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427" w:rsidRPr="00113EA8" w:rsidRDefault="00203427" w:rsidP="00795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113EA8">
              <w:rPr>
                <w:rFonts w:ascii="Times New Roman" w:hAnsi="Times New Roman" w:cs="Times New Roman"/>
                <w:bCs/>
                <w:sz w:val="28"/>
                <w:szCs w:val="28"/>
              </w:rPr>
              <w:t>. Уравнения и неравенства с одной  переменными.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113EA8" w:rsidRDefault="00203427" w:rsidP="00F63D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113EA8" w:rsidRDefault="00203427" w:rsidP="007955EA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431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427" w:rsidRPr="00113EA8" w:rsidRDefault="00203427" w:rsidP="00795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13E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Уравнения и неравенства с двумя переменными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113EA8" w:rsidRDefault="00203427" w:rsidP="00F63D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113EA8" w:rsidRDefault="00203427" w:rsidP="00795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427" w:rsidRPr="00113EA8" w:rsidRDefault="00203427" w:rsidP="00795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13E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Арифметическая и геометрическая прогрессии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113EA8" w:rsidRDefault="00203427" w:rsidP="00F63D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113EA8" w:rsidRDefault="00203427" w:rsidP="00795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472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427" w:rsidRPr="00113EA8" w:rsidRDefault="00203427" w:rsidP="00795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Элементы комбинаторики и теории вероятностей.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113EA8" w:rsidRDefault="00203427" w:rsidP="00F63D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113EA8" w:rsidRDefault="00203427" w:rsidP="008A25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472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427" w:rsidRPr="00113EA8" w:rsidRDefault="00203427" w:rsidP="00795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7.Итоговое повторение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113EA8" w:rsidRDefault="006E10E1" w:rsidP="00F63D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Pr="00113EA8" w:rsidRDefault="00203427" w:rsidP="008A25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472"/>
        </w:trPr>
        <w:tc>
          <w:tcPr>
            <w:tcW w:w="2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427" w:rsidRPr="00113EA8" w:rsidRDefault="00203427" w:rsidP="00795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Подготовка к ГИА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Default="00203427" w:rsidP="00F63D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427" w:rsidRDefault="00203427" w:rsidP="007955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250B" w:rsidRPr="009B62DF" w:rsidRDefault="008A250B" w:rsidP="00FD2B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7DB8" w:rsidRDefault="00267DB8" w:rsidP="00FD2BE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67DB8" w:rsidRDefault="00267DB8" w:rsidP="00FD2BE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67DB8" w:rsidRDefault="00267DB8" w:rsidP="00FD2BE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67DB8" w:rsidRDefault="00267DB8" w:rsidP="00FD2BE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A250B" w:rsidRDefault="008A250B" w:rsidP="00FD2BE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A250B" w:rsidRDefault="008A250B" w:rsidP="00FD2BE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A250B" w:rsidRDefault="008A250B" w:rsidP="00F63D95">
      <w:pPr>
        <w:rPr>
          <w:rFonts w:ascii="Times New Roman" w:hAnsi="Times New Roman" w:cs="Times New Roman"/>
          <w:b/>
          <w:sz w:val="36"/>
          <w:szCs w:val="36"/>
        </w:rPr>
      </w:pPr>
    </w:p>
    <w:p w:rsidR="008A250B" w:rsidRDefault="008A250B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250B">
        <w:rPr>
          <w:rFonts w:ascii="Times New Roman" w:hAnsi="Times New Roman" w:cs="Times New Roman"/>
          <w:b/>
          <w:sz w:val="32"/>
          <w:szCs w:val="32"/>
        </w:rPr>
        <w:t>Календарно-тематическое планирование.</w:t>
      </w:r>
    </w:p>
    <w:p w:rsidR="00C346CB" w:rsidRPr="008A250B" w:rsidRDefault="00C346CB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8"/>
        <w:gridCol w:w="2937"/>
        <w:gridCol w:w="1245"/>
        <w:gridCol w:w="1701"/>
        <w:gridCol w:w="1842"/>
      </w:tblGrid>
      <w:tr w:rsidR="00203427" w:rsidRPr="00113EA8" w:rsidTr="00FA31A9">
        <w:trPr>
          <w:trHeight w:val="655"/>
        </w:trPr>
        <w:tc>
          <w:tcPr>
            <w:tcW w:w="888" w:type="dxa"/>
          </w:tcPr>
          <w:p w:rsidR="00203427" w:rsidRPr="00656108" w:rsidRDefault="00203427" w:rsidP="0079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108">
              <w:rPr>
                <w:rFonts w:ascii="Times New Roman" w:hAnsi="Times New Roman" w:cs="Times New Roman"/>
                <w:b/>
                <w:sz w:val="28"/>
                <w:szCs w:val="28"/>
              </w:rPr>
              <w:t>№ темы</w:t>
            </w:r>
          </w:p>
        </w:tc>
        <w:tc>
          <w:tcPr>
            <w:tcW w:w="2937" w:type="dxa"/>
          </w:tcPr>
          <w:p w:rsidR="00203427" w:rsidRPr="00113EA8" w:rsidRDefault="00203427" w:rsidP="0079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 (раздела)</w:t>
            </w:r>
          </w:p>
        </w:tc>
        <w:tc>
          <w:tcPr>
            <w:tcW w:w="1245" w:type="dxa"/>
          </w:tcPr>
          <w:p w:rsidR="00203427" w:rsidRPr="00C45265" w:rsidRDefault="00203427" w:rsidP="0079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5265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701" w:type="dxa"/>
          </w:tcPr>
          <w:p w:rsidR="00203427" w:rsidRPr="00113EA8" w:rsidRDefault="00203427" w:rsidP="0079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1842" w:type="dxa"/>
          </w:tcPr>
          <w:p w:rsidR="00203427" w:rsidRPr="00113EA8" w:rsidRDefault="00203427" w:rsidP="007955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203427" w:rsidRPr="00113EA8" w:rsidTr="00203427">
        <w:trPr>
          <w:trHeight w:val="405"/>
        </w:trPr>
        <w:tc>
          <w:tcPr>
            <w:tcW w:w="888" w:type="dxa"/>
          </w:tcPr>
          <w:p w:rsidR="00203427" w:rsidRPr="00656108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108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2937" w:type="dxa"/>
          </w:tcPr>
          <w:p w:rsidR="00203427" w:rsidRPr="00113EA8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курса алгебры </w:t>
            </w: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 xml:space="preserve"> 8 класса</w:t>
            </w:r>
          </w:p>
        </w:tc>
        <w:tc>
          <w:tcPr>
            <w:tcW w:w="1245" w:type="dxa"/>
          </w:tcPr>
          <w:p w:rsidR="00203427" w:rsidRPr="007125DC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203427" w:rsidRPr="00F63D95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D95">
              <w:rPr>
                <w:rFonts w:ascii="Times New Roman" w:hAnsi="Times New Roman" w:cs="Times New Roman"/>
                <w:sz w:val="28"/>
                <w:szCs w:val="28"/>
              </w:rPr>
              <w:t>карточки</w:t>
            </w:r>
          </w:p>
        </w:tc>
        <w:tc>
          <w:tcPr>
            <w:tcW w:w="1842" w:type="dxa"/>
          </w:tcPr>
          <w:p w:rsidR="00203427" w:rsidRPr="00F3255A" w:rsidRDefault="00203427" w:rsidP="0079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1515"/>
        </w:trPr>
        <w:tc>
          <w:tcPr>
            <w:tcW w:w="888" w:type="dxa"/>
          </w:tcPr>
          <w:p w:rsidR="00203427" w:rsidRPr="00656108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108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937" w:type="dxa"/>
          </w:tcPr>
          <w:p w:rsidR="00203427" w:rsidRPr="00113EA8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Стартовая контрольная работа</w:t>
            </w:r>
          </w:p>
        </w:tc>
        <w:tc>
          <w:tcPr>
            <w:tcW w:w="1245" w:type="dxa"/>
          </w:tcPr>
          <w:p w:rsidR="00203427" w:rsidRPr="007125DC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5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03427" w:rsidRPr="00113EA8" w:rsidRDefault="00203427" w:rsidP="007955EA">
            <w:pPr>
              <w:spacing w:after="0" w:line="360" w:lineRule="auto"/>
              <w:ind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203427" w:rsidRPr="00F3255A" w:rsidRDefault="00203427" w:rsidP="007955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250B" w:rsidRPr="00113EA8" w:rsidRDefault="008A250B" w:rsidP="008A250B">
      <w:pPr>
        <w:spacing w:after="0" w:line="360" w:lineRule="auto"/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8A250B" w:rsidRDefault="008A250B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Default="008A250B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Default="008A250B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Default="008A250B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Default="008A250B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Default="008A250B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Default="008A250B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Default="008A250B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Default="008A250B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Default="008A250B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Default="008A250B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Default="008A250B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Default="008A250B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Default="008A250B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Default="008A250B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Default="008A250B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Default="008A250B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Default="008A250B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0E1" w:rsidRDefault="006E10E1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0E1" w:rsidRDefault="006E10E1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Default="008A250B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Default="008A250B" w:rsidP="002146FF">
      <w:pPr>
        <w:spacing w:after="0" w:line="360" w:lineRule="auto"/>
        <w:ind w:right="-1"/>
        <w:rPr>
          <w:rFonts w:ascii="Times New Roman" w:hAnsi="Times New Roman" w:cs="Times New Roman"/>
          <w:b/>
          <w:sz w:val="32"/>
          <w:szCs w:val="32"/>
        </w:rPr>
      </w:pPr>
    </w:p>
    <w:p w:rsidR="008A250B" w:rsidRDefault="008A250B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0D11">
        <w:rPr>
          <w:rFonts w:ascii="Times New Roman" w:hAnsi="Times New Roman" w:cs="Times New Roman"/>
          <w:b/>
          <w:sz w:val="32"/>
          <w:szCs w:val="32"/>
        </w:rPr>
        <w:t xml:space="preserve">Глава 1. Квадратичная функция </w:t>
      </w:r>
      <w:proofErr w:type="gramStart"/>
      <w:r w:rsidRPr="00C40D11">
        <w:rPr>
          <w:rFonts w:ascii="Times New Roman" w:hAnsi="Times New Roman" w:cs="Times New Roman"/>
          <w:b/>
          <w:sz w:val="32"/>
          <w:szCs w:val="32"/>
        </w:rPr>
        <w:t xml:space="preserve">( </w:t>
      </w:r>
      <w:proofErr w:type="gramEnd"/>
      <w:r w:rsidR="00DE34CE">
        <w:rPr>
          <w:rFonts w:ascii="Times New Roman" w:hAnsi="Times New Roman" w:cs="Times New Roman"/>
          <w:b/>
          <w:sz w:val="32"/>
          <w:szCs w:val="32"/>
        </w:rPr>
        <w:t>24</w:t>
      </w:r>
      <w:r w:rsidRPr="00C40D11">
        <w:rPr>
          <w:rFonts w:ascii="Times New Roman" w:hAnsi="Times New Roman" w:cs="Times New Roman"/>
          <w:b/>
          <w:sz w:val="32"/>
          <w:szCs w:val="32"/>
        </w:rPr>
        <w:t xml:space="preserve"> ч. )</w:t>
      </w:r>
    </w:p>
    <w:p w:rsidR="008A250B" w:rsidRPr="00C40D11" w:rsidRDefault="008A250B" w:rsidP="008A250B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875" w:type="dxa"/>
        <w:tblInd w:w="-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3261"/>
        <w:gridCol w:w="3078"/>
        <w:gridCol w:w="992"/>
        <w:gridCol w:w="1134"/>
        <w:gridCol w:w="1701"/>
      </w:tblGrid>
      <w:tr w:rsidR="00203427" w:rsidRPr="00113EA8" w:rsidTr="00DA2137">
        <w:trPr>
          <w:trHeight w:val="655"/>
        </w:trPr>
        <w:tc>
          <w:tcPr>
            <w:tcW w:w="709" w:type="dxa"/>
          </w:tcPr>
          <w:p w:rsidR="00203427" w:rsidRPr="00656108" w:rsidRDefault="00203427" w:rsidP="007955EA">
            <w:pPr>
              <w:pStyle w:val="a3"/>
              <w:spacing w:after="0" w:line="360" w:lineRule="auto"/>
              <w:ind w:left="0" w:right="-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10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203427" w:rsidRPr="00113EA8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 (раздела)</w:t>
            </w:r>
          </w:p>
        </w:tc>
        <w:tc>
          <w:tcPr>
            <w:tcW w:w="3078" w:type="dxa"/>
          </w:tcPr>
          <w:p w:rsidR="00203427" w:rsidRPr="00113EA8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темы (разделы)</w:t>
            </w:r>
          </w:p>
        </w:tc>
        <w:tc>
          <w:tcPr>
            <w:tcW w:w="992" w:type="dxa"/>
          </w:tcPr>
          <w:p w:rsidR="00203427" w:rsidRPr="00CB12F7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2F7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203427" w:rsidRPr="00CB12F7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2F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701" w:type="dxa"/>
          </w:tcPr>
          <w:p w:rsidR="00203427" w:rsidRPr="00113EA8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203427" w:rsidRPr="00113EA8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3427" w:rsidRPr="00113EA8" w:rsidTr="00203427">
        <w:trPr>
          <w:cantSplit/>
          <w:trHeight w:val="653"/>
        </w:trPr>
        <w:tc>
          <w:tcPr>
            <w:tcW w:w="709" w:type="dxa"/>
          </w:tcPr>
          <w:p w:rsidR="00203427" w:rsidRPr="00656108" w:rsidRDefault="00203427" w:rsidP="007955E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10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61" w:type="dxa"/>
          </w:tcPr>
          <w:p w:rsidR="00203427" w:rsidRPr="00113EA8" w:rsidRDefault="00203427" w:rsidP="007955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Функция. О</w:t>
            </w: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бласть определения и область значений функции.</w:t>
            </w:r>
          </w:p>
        </w:tc>
        <w:tc>
          <w:tcPr>
            <w:tcW w:w="3078" w:type="dxa"/>
            <w:vMerge w:val="restart"/>
          </w:tcPr>
          <w:p w:rsidR="00203427" w:rsidRPr="00D20798" w:rsidRDefault="00203427" w:rsidP="007955EA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8">
              <w:rPr>
                <w:rFonts w:ascii="Times New Roman" w:hAnsi="Times New Roman" w:cs="Times New Roman"/>
                <w:sz w:val="24"/>
                <w:szCs w:val="24"/>
              </w:rPr>
              <w:t>Функция. Свойства функций. Квадратный трехчлен. Разложение квадратного трехчлена на множители. Функция</w:t>
            </w:r>
            <w:r w:rsidRPr="00D207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 = ах</w:t>
            </w:r>
            <w:r w:rsidRPr="00D20798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</w:rPr>
              <w:t>2</w:t>
            </w:r>
            <w:r w:rsidRPr="00D207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+ </w:t>
            </w:r>
            <w:r w:rsidRPr="00D2079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</w:t>
            </w:r>
            <w:r w:rsidRPr="00D207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 + с,</w:t>
            </w:r>
            <w:r w:rsidRPr="00D20798">
              <w:rPr>
                <w:rFonts w:ascii="Times New Roman" w:hAnsi="Times New Roman" w:cs="Times New Roman"/>
                <w:sz w:val="24"/>
                <w:szCs w:val="24"/>
              </w:rPr>
              <w:t xml:space="preserve">её свойства и график. Неравенства второй степени с одной переменной. Метод интервалов. Четная и нечетная функция. Функция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у=</w:t>
            </w:r>
            <w:r w:rsidRPr="00D207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</w:t>
            </w:r>
            <w:r w:rsidRPr="00D20798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perscript"/>
                <w:lang w:val="en-US"/>
              </w:rPr>
              <w:t>n</w:t>
            </w:r>
            <w:r w:rsidRPr="00D20798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Pr="00D2079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корня </w:t>
            </w:r>
            <w:r w:rsidRPr="00D207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20798">
              <w:rPr>
                <w:rFonts w:ascii="Times New Roman" w:hAnsi="Times New Roman" w:cs="Times New Roman"/>
                <w:sz w:val="24"/>
                <w:szCs w:val="24"/>
              </w:rPr>
              <w:t xml:space="preserve">-й степени. Вычисление корней </w:t>
            </w:r>
            <w:r w:rsidRPr="00D207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20798">
              <w:rPr>
                <w:rFonts w:ascii="Times New Roman" w:hAnsi="Times New Roman" w:cs="Times New Roman"/>
                <w:sz w:val="24"/>
                <w:szCs w:val="24"/>
              </w:rPr>
              <w:t xml:space="preserve"> -й степени.</w:t>
            </w:r>
          </w:p>
          <w:p w:rsidR="00203427" w:rsidRPr="002146FF" w:rsidRDefault="00203427" w:rsidP="002146FF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07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D20798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сведения о свойствах функций, ознакомить обучающихся со свойствами и графиком квадратичной функции, сформировать умение решать неравенства вида </w:t>
            </w:r>
            <w:r w:rsidRPr="00D20798">
              <w:rPr>
                <w:rFonts w:ascii="Times New Roman" w:hAnsi="Times New Roman" w:cs="Times New Roman"/>
                <w:iCs/>
                <w:sz w:val="24"/>
                <w:szCs w:val="24"/>
              </w:rPr>
              <w:t>ах</w:t>
            </w:r>
            <w:r w:rsidRPr="00D20798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2</w:t>
            </w:r>
            <w:r w:rsidRPr="00D20798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D2079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</w:t>
            </w:r>
            <w:r w:rsidRPr="00D20798">
              <w:rPr>
                <w:rFonts w:ascii="Times New Roman" w:hAnsi="Times New Roman" w:cs="Times New Roman"/>
                <w:iCs/>
                <w:sz w:val="24"/>
                <w:szCs w:val="24"/>
              </w:rPr>
              <w:t>х + с&gt;0 ах</w:t>
            </w:r>
            <w:r w:rsidRPr="00D20798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2</w:t>
            </w:r>
            <w:r w:rsidRPr="00D20798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Pr="00D2079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b</w:t>
            </w:r>
            <w:r w:rsidRPr="00D20798">
              <w:rPr>
                <w:rFonts w:ascii="Times New Roman" w:hAnsi="Times New Roman" w:cs="Times New Roman"/>
                <w:iCs/>
                <w:sz w:val="24"/>
                <w:szCs w:val="24"/>
              </w:rPr>
              <w:t>х + с&lt;0,</w:t>
            </w:r>
            <w:r w:rsidRPr="00D20798">
              <w:rPr>
                <w:rFonts w:ascii="Times New Roman" w:hAnsi="Times New Roman" w:cs="Times New Roman"/>
                <w:sz w:val="24"/>
                <w:szCs w:val="24"/>
              </w:rPr>
              <w:t xml:space="preserve"> где а</w:t>
            </w:r>
            <w:r w:rsidRPr="00D2079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00" w:dyaOrig="200">
                <v:shape id="_x0000_i1026" type="#_x0000_t75" style="width:9.75pt;height:9.75pt" o:ole="">
                  <v:imagedata r:id="rId6" o:title=""/>
                </v:shape>
                <o:OLEObject Type="Embed" ProgID="Equation.3" ShapeID="_x0000_i1026" DrawAspect="Content" ObjectID="_1537547637" r:id="rId8"/>
              </w:object>
            </w:r>
            <w:r w:rsidRPr="00D20798">
              <w:rPr>
                <w:rFonts w:ascii="Times New Roman" w:hAnsi="Times New Roman" w:cs="Times New Roman"/>
                <w:sz w:val="24"/>
                <w:szCs w:val="24"/>
              </w:rPr>
              <w:t xml:space="preserve">0, ввести понятие корня </w:t>
            </w:r>
            <w:r w:rsidRPr="00D207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D20798">
              <w:rPr>
                <w:rFonts w:ascii="Times New Roman" w:hAnsi="Times New Roman" w:cs="Times New Roman"/>
                <w:sz w:val="24"/>
                <w:szCs w:val="24"/>
              </w:rPr>
              <w:t xml:space="preserve"> -й степени</w:t>
            </w:r>
            <w:proofErr w:type="gramStart"/>
            <w:r w:rsidRPr="00D20798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D20798">
              <w:rPr>
                <w:rFonts w:ascii="Times New Roman" w:hAnsi="Times New Roman" w:cs="Times New Roman"/>
                <w:sz w:val="24"/>
                <w:szCs w:val="24"/>
              </w:rPr>
              <w:t xml:space="preserve">зучение квадратичной функции начинается с рассмотрения функции </w:t>
            </w:r>
            <w:r w:rsidRPr="00D20798">
              <w:rPr>
                <w:rFonts w:ascii="Times New Roman" w:hAnsi="Times New Roman" w:cs="Times New Roman"/>
                <w:iCs/>
                <w:sz w:val="24"/>
                <w:szCs w:val="24"/>
              </w:rPr>
              <w:t>у=ах</w:t>
            </w:r>
            <w:r w:rsidRPr="00D20798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2</w:t>
            </w:r>
            <w:r w:rsidRPr="00D207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D20798">
              <w:rPr>
                <w:rFonts w:ascii="Times New Roman" w:hAnsi="Times New Roman" w:cs="Times New Roman"/>
                <w:sz w:val="24"/>
                <w:szCs w:val="24"/>
              </w:rPr>
              <w:t xml:space="preserve">её свойств и графика, а также других частных видов квадратичной функции – функции </w:t>
            </w:r>
            <w:r w:rsidRPr="00D20798">
              <w:rPr>
                <w:rFonts w:ascii="Times New Roman" w:hAnsi="Times New Roman" w:cs="Times New Roman"/>
                <w:iCs/>
                <w:sz w:val="24"/>
                <w:szCs w:val="24"/>
              </w:rPr>
              <w:t>у=ах</w:t>
            </w:r>
            <w:r w:rsidRPr="00D20798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2</w:t>
            </w:r>
            <w:r w:rsidRPr="00D20798">
              <w:rPr>
                <w:rFonts w:ascii="Times New Roman" w:hAnsi="Times New Roman" w:cs="Times New Roman"/>
                <w:iCs/>
                <w:sz w:val="24"/>
                <w:szCs w:val="24"/>
              </w:rPr>
              <w:t>+</w:t>
            </w:r>
            <w:r w:rsidRPr="00D2079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n</w:t>
            </w:r>
            <w:r w:rsidRPr="00D2079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Pr="00D20798">
              <w:rPr>
                <w:rFonts w:ascii="Times New Roman" w:hAnsi="Times New Roman" w:cs="Times New Roman"/>
                <w:iCs/>
                <w:sz w:val="24"/>
                <w:szCs w:val="24"/>
              </w:rPr>
              <w:t>у=</w:t>
            </w:r>
            <w:proofErr w:type="gramStart"/>
            <w:r w:rsidRPr="00D20798">
              <w:rPr>
                <w:rFonts w:ascii="Times New Roman" w:hAnsi="Times New Roman" w:cs="Times New Roman"/>
                <w:iCs/>
                <w:sz w:val="24"/>
                <w:szCs w:val="24"/>
              </w:rPr>
              <w:t>а(</w:t>
            </w:r>
            <w:proofErr w:type="gramEnd"/>
            <w:r w:rsidRPr="00D20798">
              <w:rPr>
                <w:rFonts w:ascii="Times New Roman" w:hAnsi="Times New Roman" w:cs="Times New Roman"/>
                <w:iCs/>
                <w:sz w:val="24"/>
                <w:szCs w:val="24"/>
              </w:rPr>
              <w:t>х-</w:t>
            </w:r>
            <w:r w:rsidRPr="00D2079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m</w:t>
            </w:r>
            <w:r w:rsidRPr="00D20798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  <w:r w:rsidRPr="00D20798">
              <w:rPr>
                <w:rFonts w:ascii="Times New Roman" w:hAnsi="Times New Roman" w:cs="Times New Roman"/>
                <w:iCs/>
                <w:sz w:val="24"/>
                <w:szCs w:val="24"/>
                <w:vertAlign w:val="superscript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В</w:t>
            </w:r>
            <w:r w:rsidRPr="00D20798">
              <w:rPr>
                <w:rFonts w:ascii="Times New Roman" w:hAnsi="Times New Roman" w:cs="Times New Roman"/>
                <w:sz w:val="24"/>
                <w:szCs w:val="24"/>
              </w:rPr>
              <w:t>водятся понятия четной и нечетной функции, рассматрива</w:t>
            </w:r>
            <w:r w:rsidRPr="00D20798">
              <w:rPr>
                <w:rFonts w:ascii="Times New Roman" w:hAnsi="Times New Roman" w:cs="Times New Roman"/>
                <w:sz w:val="24"/>
                <w:szCs w:val="24"/>
              </w:rPr>
              <w:softHyphen/>
              <w:t>ются свойства степенной функции с натуральным показателем.</w:t>
            </w:r>
          </w:p>
        </w:tc>
        <w:tc>
          <w:tcPr>
            <w:tcW w:w="992" w:type="dxa"/>
          </w:tcPr>
          <w:p w:rsidR="00203427" w:rsidRPr="007125DC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5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203427" w:rsidRPr="00F3255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268"/>
        </w:trPr>
        <w:tc>
          <w:tcPr>
            <w:tcW w:w="709" w:type="dxa"/>
          </w:tcPr>
          <w:p w:rsidR="00203427" w:rsidRPr="0065610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10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61" w:type="dxa"/>
          </w:tcPr>
          <w:p w:rsidR="00203427" w:rsidRPr="00113EA8" w:rsidRDefault="00203427" w:rsidP="007955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Свойства  функции</w:t>
            </w:r>
          </w:p>
        </w:tc>
        <w:tc>
          <w:tcPr>
            <w:tcW w:w="3078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03427" w:rsidRPr="007125DC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С.р.1</w:t>
            </w:r>
          </w:p>
        </w:tc>
        <w:tc>
          <w:tcPr>
            <w:tcW w:w="1701" w:type="dxa"/>
          </w:tcPr>
          <w:p w:rsidR="00203427" w:rsidRPr="00F3255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389"/>
        </w:trPr>
        <w:tc>
          <w:tcPr>
            <w:tcW w:w="709" w:type="dxa"/>
          </w:tcPr>
          <w:p w:rsidR="00203427" w:rsidRPr="0065610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10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203427" w:rsidRPr="00113EA8" w:rsidRDefault="00203427" w:rsidP="007955E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Квадратный трехчлен и его корни</w:t>
            </w:r>
          </w:p>
        </w:tc>
        <w:tc>
          <w:tcPr>
            <w:tcW w:w="3078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03427" w:rsidRPr="007125DC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5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03427" w:rsidRPr="00F3255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536"/>
        </w:trPr>
        <w:tc>
          <w:tcPr>
            <w:tcW w:w="709" w:type="dxa"/>
          </w:tcPr>
          <w:p w:rsidR="00203427" w:rsidRPr="0065610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10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203427" w:rsidRPr="00113EA8" w:rsidRDefault="00203427" w:rsidP="007955E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Разложение квадратного трехчлена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 xml:space="preserve"> множители</w:t>
            </w:r>
          </w:p>
        </w:tc>
        <w:tc>
          <w:tcPr>
            <w:tcW w:w="3078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03427" w:rsidRPr="007125DC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с/р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701" w:type="dxa"/>
          </w:tcPr>
          <w:p w:rsidR="00203427" w:rsidRPr="00F3255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501"/>
        </w:trPr>
        <w:tc>
          <w:tcPr>
            <w:tcW w:w="709" w:type="dxa"/>
          </w:tcPr>
          <w:p w:rsidR="00203427" w:rsidRPr="0065610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10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261" w:type="dxa"/>
          </w:tcPr>
          <w:p w:rsidR="00203427" w:rsidRPr="00113EA8" w:rsidRDefault="00203427" w:rsidP="007955E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 xml:space="preserve">Функция </w:t>
            </w:r>
            <w:r w:rsidRPr="00113EA8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800" w:dyaOrig="360">
                <v:shape id="_x0000_i1027" type="#_x0000_t75" style="width:39.75pt;height:18.75pt" o:ole="">
                  <v:imagedata r:id="rId9" o:title=""/>
                </v:shape>
                <o:OLEObject Type="Embed" ProgID="Equation.3" ShapeID="_x0000_i1027" DrawAspect="Content" ObjectID="_1537547638" r:id="rId10"/>
              </w:object>
            </w: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, ее свойства и график.</w:t>
            </w:r>
          </w:p>
        </w:tc>
        <w:tc>
          <w:tcPr>
            <w:tcW w:w="3078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03427" w:rsidRPr="007125DC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03427" w:rsidRPr="007125DC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3427" w:rsidRPr="00F63D95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D95">
              <w:rPr>
                <w:rFonts w:ascii="Times New Roman" w:hAnsi="Times New Roman" w:cs="Times New Roman"/>
                <w:sz w:val="28"/>
                <w:szCs w:val="28"/>
              </w:rPr>
              <w:t>С.р.3</w:t>
            </w:r>
          </w:p>
        </w:tc>
        <w:tc>
          <w:tcPr>
            <w:tcW w:w="1701" w:type="dxa"/>
          </w:tcPr>
          <w:p w:rsidR="00203427" w:rsidRPr="00F3255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518"/>
        </w:trPr>
        <w:tc>
          <w:tcPr>
            <w:tcW w:w="709" w:type="dxa"/>
          </w:tcPr>
          <w:p w:rsidR="00203427" w:rsidRPr="0065610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10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261" w:type="dxa"/>
          </w:tcPr>
          <w:p w:rsidR="00203427" w:rsidRPr="00113EA8" w:rsidRDefault="00203427" w:rsidP="007955E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 xml:space="preserve">Графики функций </w:t>
            </w:r>
            <w:r w:rsidRPr="00113EA8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180" w:dyaOrig="360">
                <v:shape id="_x0000_i1028" type="#_x0000_t75" style="width:59.25pt;height:18.75pt" o:ole="">
                  <v:imagedata r:id="rId11" o:title=""/>
                </v:shape>
                <o:OLEObject Type="Embed" ProgID="Equation.3" ShapeID="_x0000_i1028" DrawAspect="Content" ObjectID="_1537547639" r:id="rId12"/>
              </w:object>
            </w: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113EA8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380" w:dyaOrig="360">
                <v:shape id="_x0000_i1029" type="#_x0000_t75" style="width:69.75pt;height:18.75pt" o:ole="">
                  <v:imagedata r:id="rId13" o:title=""/>
                </v:shape>
                <o:OLEObject Type="Embed" ProgID="Equation.3" ShapeID="_x0000_i1029" DrawAspect="Content" ObjectID="_1537547640" r:id="rId14"/>
              </w:object>
            </w:r>
          </w:p>
        </w:tc>
        <w:tc>
          <w:tcPr>
            <w:tcW w:w="3078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03427" w:rsidRPr="007125DC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5D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03427" w:rsidRPr="007125DC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03427" w:rsidRPr="00F3255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371"/>
        </w:trPr>
        <w:tc>
          <w:tcPr>
            <w:tcW w:w="709" w:type="dxa"/>
          </w:tcPr>
          <w:p w:rsidR="00203427" w:rsidRPr="0065610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10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261" w:type="dxa"/>
          </w:tcPr>
          <w:p w:rsidR="00203427" w:rsidRPr="00113EA8" w:rsidRDefault="00203427" w:rsidP="007955E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Построение графика квадратичной функции</w:t>
            </w:r>
          </w:p>
        </w:tc>
        <w:tc>
          <w:tcPr>
            <w:tcW w:w="3078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03427" w:rsidRPr="007125DC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03427" w:rsidRPr="007125DC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03427" w:rsidRPr="00F3255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975"/>
        </w:trPr>
        <w:tc>
          <w:tcPr>
            <w:tcW w:w="709" w:type="dxa"/>
          </w:tcPr>
          <w:p w:rsidR="00203427" w:rsidRPr="0065610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10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261" w:type="dxa"/>
          </w:tcPr>
          <w:p w:rsidR="00203427" w:rsidRPr="00113EA8" w:rsidRDefault="00203427" w:rsidP="007955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№1</w:t>
            </w:r>
            <w:r w:rsidRPr="00113EA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:”</w:t>
            </w:r>
            <w:r w:rsidRPr="00113EA8">
              <w:rPr>
                <w:rFonts w:ascii="Times New Roman" w:hAnsi="Times New Roman" w:cs="Times New Roman"/>
                <w:b/>
                <w:sz w:val="28"/>
                <w:szCs w:val="28"/>
              </w:rPr>
              <w:t>Квадратичная функция</w:t>
            </w:r>
            <w:r w:rsidRPr="00113EA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”</w:t>
            </w:r>
          </w:p>
        </w:tc>
        <w:tc>
          <w:tcPr>
            <w:tcW w:w="3078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03427" w:rsidRPr="007125DC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5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03427" w:rsidRPr="007125DC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03427" w:rsidRPr="00F3255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465"/>
        </w:trPr>
        <w:tc>
          <w:tcPr>
            <w:tcW w:w="709" w:type="dxa"/>
          </w:tcPr>
          <w:p w:rsidR="00203427" w:rsidRPr="0065610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10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261" w:type="dxa"/>
          </w:tcPr>
          <w:p w:rsidR="00203427" w:rsidRPr="00C45265" w:rsidRDefault="00203427" w:rsidP="007955E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</w:t>
            </w:r>
          </w:p>
        </w:tc>
        <w:tc>
          <w:tcPr>
            <w:tcW w:w="3078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03427" w:rsidRPr="007125DC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5D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03427" w:rsidRPr="00F3255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660"/>
        </w:trPr>
        <w:tc>
          <w:tcPr>
            <w:tcW w:w="709" w:type="dxa"/>
          </w:tcPr>
          <w:p w:rsidR="00203427" w:rsidRPr="0065610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10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261" w:type="dxa"/>
          </w:tcPr>
          <w:p w:rsidR="00203427" w:rsidRPr="00113EA8" w:rsidRDefault="00203427" w:rsidP="007955E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 xml:space="preserve">Функция </w:t>
            </w:r>
            <w:r w:rsidRPr="00113EA8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680" w:dyaOrig="360">
                <v:shape id="_x0000_i1030" type="#_x0000_t75" style="width:33.75pt;height:18.75pt" o:ole="">
                  <v:imagedata r:id="rId15" o:title=""/>
                </v:shape>
                <o:OLEObject Type="Embed" ProgID="Equation.3" ShapeID="_x0000_i1030" DrawAspect="Content" ObjectID="_1537547641" r:id="rId16"/>
              </w:object>
            </w:r>
          </w:p>
          <w:p w:rsidR="00203427" w:rsidRPr="00113EA8" w:rsidRDefault="00203427" w:rsidP="007955E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  <w:tc>
          <w:tcPr>
            <w:tcW w:w="3078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С.р.4</w:t>
            </w:r>
          </w:p>
        </w:tc>
        <w:tc>
          <w:tcPr>
            <w:tcW w:w="1701" w:type="dxa"/>
          </w:tcPr>
          <w:p w:rsidR="00203427" w:rsidRPr="00F3255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465"/>
        </w:trPr>
        <w:tc>
          <w:tcPr>
            <w:tcW w:w="709" w:type="dxa"/>
          </w:tcPr>
          <w:p w:rsidR="00203427" w:rsidRPr="0065610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108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261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 xml:space="preserve">Корень </w:t>
            </w:r>
            <w:r w:rsidRPr="00113E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-ой степен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3078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03427" w:rsidRPr="00F3255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225"/>
        </w:trPr>
        <w:tc>
          <w:tcPr>
            <w:tcW w:w="709" w:type="dxa"/>
          </w:tcPr>
          <w:p w:rsidR="00203427" w:rsidRPr="0065610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108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261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с рациональным показателем</w:t>
            </w:r>
          </w:p>
        </w:tc>
        <w:tc>
          <w:tcPr>
            <w:tcW w:w="3078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03427" w:rsidRPr="00C40D11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03427" w:rsidRPr="00F63D95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3D95">
              <w:rPr>
                <w:rFonts w:ascii="Times New Roman" w:hAnsi="Times New Roman" w:cs="Times New Roman"/>
                <w:sz w:val="28"/>
                <w:szCs w:val="28"/>
              </w:rPr>
              <w:t>С.р.5</w:t>
            </w:r>
          </w:p>
        </w:tc>
        <w:tc>
          <w:tcPr>
            <w:tcW w:w="1701" w:type="dxa"/>
          </w:tcPr>
          <w:p w:rsidR="00203427" w:rsidRPr="00F3255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555"/>
        </w:trPr>
        <w:tc>
          <w:tcPr>
            <w:tcW w:w="709" w:type="dxa"/>
          </w:tcPr>
          <w:p w:rsidR="00203427" w:rsidRPr="0065610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108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261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Контрольная работа №2 «Степенная функция»</w:t>
            </w:r>
          </w:p>
        </w:tc>
        <w:tc>
          <w:tcPr>
            <w:tcW w:w="3078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03427" w:rsidRPr="00F3255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255"/>
        </w:trPr>
        <w:tc>
          <w:tcPr>
            <w:tcW w:w="709" w:type="dxa"/>
          </w:tcPr>
          <w:p w:rsidR="00203427" w:rsidRPr="0065610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6108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261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</w:t>
            </w:r>
          </w:p>
        </w:tc>
        <w:tc>
          <w:tcPr>
            <w:tcW w:w="3078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03427" w:rsidRPr="00C40D11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203427" w:rsidRPr="00F3255A" w:rsidRDefault="00203427" w:rsidP="007955EA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250B" w:rsidRDefault="008A250B" w:rsidP="008A250B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8A250B" w:rsidRDefault="008A250B" w:rsidP="008A250B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8A250B" w:rsidRPr="001F05C3" w:rsidRDefault="008A250B" w:rsidP="002146FF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8A250B" w:rsidRDefault="008A250B" w:rsidP="008A250B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sz w:val="32"/>
          <w:szCs w:val="32"/>
        </w:rPr>
      </w:pPr>
      <w:r w:rsidRPr="00C40D11">
        <w:rPr>
          <w:rFonts w:ascii="Times New Roman" w:hAnsi="Times New Roman" w:cs="Times New Roman"/>
          <w:b/>
          <w:sz w:val="32"/>
          <w:szCs w:val="32"/>
        </w:rPr>
        <w:t>Глава 2.  Уравнения и неравенства с одной переменной.</w:t>
      </w:r>
      <w:r w:rsidR="00DE34CE">
        <w:rPr>
          <w:rFonts w:ascii="Times New Roman" w:hAnsi="Times New Roman" w:cs="Times New Roman"/>
          <w:b/>
          <w:sz w:val="32"/>
          <w:szCs w:val="32"/>
        </w:rPr>
        <w:t>(12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40D11">
        <w:rPr>
          <w:rFonts w:ascii="Times New Roman" w:hAnsi="Times New Roman" w:cs="Times New Roman"/>
          <w:b/>
          <w:sz w:val="32"/>
          <w:szCs w:val="32"/>
        </w:rPr>
        <w:t>ч)</w:t>
      </w:r>
    </w:p>
    <w:p w:rsidR="004A40CD" w:rsidRPr="00C40D11" w:rsidRDefault="004A40CD" w:rsidP="008A250B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091" w:type="dxa"/>
        <w:tblInd w:w="-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862"/>
        <w:gridCol w:w="2835"/>
        <w:gridCol w:w="1275"/>
        <w:gridCol w:w="1134"/>
        <w:gridCol w:w="1276"/>
      </w:tblGrid>
      <w:tr w:rsidR="00203427" w:rsidRPr="00113EA8" w:rsidTr="00585538">
        <w:trPr>
          <w:trHeight w:val="655"/>
        </w:trPr>
        <w:tc>
          <w:tcPr>
            <w:tcW w:w="709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2862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темы (раздела) </w:t>
            </w:r>
          </w:p>
        </w:tc>
        <w:tc>
          <w:tcPr>
            <w:tcW w:w="2835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темы (разделы)</w:t>
            </w:r>
          </w:p>
        </w:tc>
        <w:tc>
          <w:tcPr>
            <w:tcW w:w="1275" w:type="dxa"/>
          </w:tcPr>
          <w:p w:rsidR="00203427" w:rsidRPr="00CB12F7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2F7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203427" w:rsidRPr="00CB12F7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2F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276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203427" w:rsidRPr="00113EA8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3427" w:rsidRPr="00113EA8" w:rsidTr="00203427">
        <w:trPr>
          <w:cantSplit/>
          <w:trHeight w:val="653"/>
        </w:trPr>
        <w:tc>
          <w:tcPr>
            <w:tcW w:w="709" w:type="dxa"/>
          </w:tcPr>
          <w:p w:rsidR="00203427" w:rsidRPr="00C40D11" w:rsidRDefault="00203427" w:rsidP="007955E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0D1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62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Целое уравнение и его корни</w:t>
            </w:r>
          </w:p>
        </w:tc>
        <w:tc>
          <w:tcPr>
            <w:tcW w:w="2835" w:type="dxa"/>
            <w:vMerge w:val="restart"/>
          </w:tcPr>
          <w:p w:rsidR="00203427" w:rsidRPr="00CB12F7" w:rsidRDefault="00203427" w:rsidP="007955EA">
            <w:pPr>
              <w:pStyle w:val="21"/>
              <w:widowControl w:val="0"/>
              <w:spacing w:before="100" w:beforeAutospacing="1" w:after="100" w:afterAutospacing="1" w:line="240" w:lineRule="auto"/>
              <w:jc w:val="both"/>
              <w:rPr>
                <w:color w:val="000000"/>
              </w:rPr>
            </w:pPr>
            <w:r w:rsidRPr="00CB12F7">
              <w:rPr>
                <w:color w:val="000000"/>
              </w:rPr>
              <w:t>Целое уравнение и его корни. Решение уравнений третьей и четвертой степени с одним неизвестным с помощью разложения на множители и введения вспомогательной переменной.</w:t>
            </w:r>
          </w:p>
          <w:p w:rsidR="00203427" w:rsidRPr="002146FF" w:rsidRDefault="00203427" w:rsidP="002146F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2F7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CB12F7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систематизировать и обобщить сведения о решении целых с одной переменной, знать методы решения уравнений: разложение на множители; введение новой переменной; графический способ</w:t>
            </w:r>
            <w:proofErr w:type="gramStart"/>
            <w:r w:rsidRPr="00CB12F7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B12F7">
              <w:rPr>
                <w:rFonts w:ascii="Times New Roman" w:hAnsi="Times New Roman" w:cs="Times New Roman"/>
                <w:sz w:val="24"/>
                <w:szCs w:val="24"/>
              </w:rPr>
              <w:t>еравенство с одной переменной. Решение неравенства. Квадратные неравенства</w:t>
            </w:r>
          </w:p>
        </w:tc>
        <w:tc>
          <w:tcPr>
            <w:tcW w:w="1275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03427" w:rsidRPr="00F3255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268"/>
        </w:trPr>
        <w:tc>
          <w:tcPr>
            <w:tcW w:w="709" w:type="dxa"/>
          </w:tcPr>
          <w:p w:rsidR="00203427" w:rsidRPr="00C40D11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862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Дробно-рациональные уравнения</w:t>
            </w:r>
          </w:p>
        </w:tc>
        <w:tc>
          <w:tcPr>
            <w:tcW w:w="2835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с/р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1276" w:type="dxa"/>
          </w:tcPr>
          <w:p w:rsidR="00203427" w:rsidRPr="00F3255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389"/>
        </w:trPr>
        <w:tc>
          <w:tcPr>
            <w:tcW w:w="709" w:type="dxa"/>
          </w:tcPr>
          <w:p w:rsidR="00203427" w:rsidRPr="00C40D11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862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Решение неравенств второй степени с одной переменной</w:t>
            </w:r>
          </w:p>
        </w:tc>
        <w:tc>
          <w:tcPr>
            <w:tcW w:w="2835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203427" w:rsidRPr="00F3255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825"/>
        </w:trPr>
        <w:tc>
          <w:tcPr>
            <w:tcW w:w="709" w:type="dxa"/>
          </w:tcPr>
          <w:p w:rsidR="00203427" w:rsidRPr="00C40D11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  <w:p w:rsidR="00203427" w:rsidRPr="00C40D11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3427" w:rsidRPr="00C40D11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Решение неравенств методом интервалов</w:t>
            </w:r>
          </w:p>
          <w:p w:rsidR="00203427" w:rsidRPr="00113EA8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с/р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276" w:type="dxa"/>
          </w:tcPr>
          <w:p w:rsidR="00203427" w:rsidRPr="00F3255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2295"/>
        </w:trPr>
        <w:tc>
          <w:tcPr>
            <w:tcW w:w="709" w:type="dxa"/>
          </w:tcPr>
          <w:p w:rsidR="00203427" w:rsidRPr="00C40D11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  <w:p w:rsidR="00203427" w:rsidRPr="00C40D11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3427" w:rsidRPr="00C40D11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3427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dxa"/>
          </w:tcPr>
          <w:p w:rsidR="00203427" w:rsidRPr="00CB12F7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работа№3: “Уравнения и неравенства с одной переменной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2835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203427" w:rsidRPr="00CB12F7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03427" w:rsidRPr="00CB12F7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427" w:rsidRPr="00CB12F7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427" w:rsidRPr="00CB12F7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203427" w:rsidRPr="00F3255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322"/>
        </w:trPr>
        <w:tc>
          <w:tcPr>
            <w:tcW w:w="709" w:type="dxa"/>
            <w:vMerge w:val="restart"/>
          </w:tcPr>
          <w:p w:rsidR="00203427" w:rsidRPr="00CB12F7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862" w:type="dxa"/>
            <w:vMerge w:val="restart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</w:t>
            </w:r>
          </w:p>
        </w:tc>
        <w:tc>
          <w:tcPr>
            <w:tcW w:w="2835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203427" w:rsidRPr="00CB12F7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03427" w:rsidRPr="00F3255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1590"/>
        </w:trPr>
        <w:tc>
          <w:tcPr>
            <w:tcW w:w="709" w:type="dxa"/>
            <w:vMerge/>
          </w:tcPr>
          <w:p w:rsidR="00203427" w:rsidRPr="00C40D11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62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03427" w:rsidRPr="00F3255A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250B" w:rsidRPr="00113EA8" w:rsidRDefault="008A250B" w:rsidP="008A250B">
      <w:pPr>
        <w:pStyle w:val="a3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Pr="00113EA8" w:rsidRDefault="008A250B" w:rsidP="008A250B">
      <w:pPr>
        <w:pStyle w:val="a3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Pr="00113EA8" w:rsidRDefault="008A250B" w:rsidP="008A250B">
      <w:pPr>
        <w:pStyle w:val="a3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Pr="00113EA8" w:rsidRDefault="008A250B" w:rsidP="008A250B">
      <w:pPr>
        <w:pStyle w:val="a3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Pr="00113EA8" w:rsidRDefault="008A250B" w:rsidP="008A250B">
      <w:pPr>
        <w:pStyle w:val="a3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Pr="00113EA8" w:rsidRDefault="008A250B" w:rsidP="008A250B">
      <w:pPr>
        <w:pStyle w:val="a3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Default="008A250B" w:rsidP="008A250B">
      <w:pPr>
        <w:pStyle w:val="a3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Default="008A250B" w:rsidP="008A250B">
      <w:pPr>
        <w:pStyle w:val="a3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46FF" w:rsidRDefault="002146FF" w:rsidP="008A250B">
      <w:pPr>
        <w:pStyle w:val="a3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Default="008A250B" w:rsidP="008A250B">
      <w:pPr>
        <w:pStyle w:val="a3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Default="008A250B" w:rsidP="008A250B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A250B" w:rsidRDefault="008A250B" w:rsidP="008A250B">
      <w:pPr>
        <w:pStyle w:val="a3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12F7">
        <w:rPr>
          <w:rFonts w:ascii="Times New Roman" w:hAnsi="Times New Roman" w:cs="Times New Roman"/>
          <w:b/>
          <w:sz w:val="32"/>
          <w:szCs w:val="32"/>
        </w:rPr>
        <w:t>Глава3.  Уравнения и неравенства с двумя переменными.</w:t>
      </w:r>
      <w:r w:rsidR="00DE34CE">
        <w:rPr>
          <w:rFonts w:ascii="Times New Roman" w:hAnsi="Times New Roman" w:cs="Times New Roman"/>
          <w:b/>
          <w:sz w:val="32"/>
          <w:szCs w:val="32"/>
        </w:rPr>
        <w:t xml:space="preserve"> (16</w:t>
      </w:r>
      <w:r w:rsidRPr="00CB12F7">
        <w:rPr>
          <w:rFonts w:ascii="Times New Roman" w:hAnsi="Times New Roman" w:cs="Times New Roman"/>
          <w:b/>
          <w:sz w:val="32"/>
          <w:szCs w:val="32"/>
        </w:rPr>
        <w:t>ч.)</w:t>
      </w:r>
    </w:p>
    <w:p w:rsidR="004A40CD" w:rsidRPr="00CB12F7" w:rsidRDefault="004A40CD" w:rsidP="008A250B">
      <w:pPr>
        <w:pStyle w:val="a3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375" w:type="dxa"/>
        <w:tblInd w:w="-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3003"/>
        <w:gridCol w:w="2552"/>
        <w:gridCol w:w="1134"/>
        <w:gridCol w:w="1134"/>
        <w:gridCol w:w="1843"/>
      </w:tblGrid>
      <w:tr w:rsidR="00203427" w:rsidRPr="00113EA8" w:rsidTr="00AF6EF5">
        <w:trPr>
          <w:trHeight w:val="655"/>
        </w:trPr>
        <w:tc>
          <w:tcPr>
            <w:tcW w:w="709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3003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темы (раздела) </w:t>
            </w:r>
          </w:p>
        </w:tc>
        <w:tc>
          <w:tcPr>
            <w:tcW w:w="2552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темы (разделы)</w:t>
            </w:r>
          </w:p>
        </w:tc>
        <w:tc>
          <w:tcPr>
            <w:tcW w:w="1134" w:type="dxa"/>
          </w:tcPr>
          <w:p w:rsidR="00203427" w:rsidRPr="00CB12F7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2F7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203427" w:rsidRPr="00CB12F7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2F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843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203427" w:rsidRPr="00113EA8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3427" w:rsidRPr="00113EA8" w:rsidTr="00203427">
        <w:trPr>
          <w:cantSplit/>
          <w:trHeight w:val="653"/>
        </w:trPr>
        <w:tc>
          <w:tcPr>
            <w:tcW w:w="709" w:type="dxa"/>
          </w:tcPr>
          <w:p w:rsidR="00203427" w:rsidRPr="00CB12F7" w:rsidRDefault="00203427" w:rsidP="007955E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3003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Уравнение</w:t>
            </w: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 xml:space="preserve"> с двумя переменными и его график</w:t>
            </w:r>
          </w:p>
        </w:tc>
        <w:tc>
          <w:tcPr>
            <w:tcW w:w="2552" w:type="dxa"/>
            <w:vMerge w:val="restart"/>
          </w:tcPr>
          <w:p w:rsidR="00203427" w:rsidRPr="00203427" w:rsidRDefault="00203427" w:rsidP="00203427">
            <w:pPr>
              <w:pStyle w:val="21"/>
              <w:widowControl w:val="0"/>
              <w:spacing w:before="100" w:beforeAutospacing="1" w:after="100" w:afterAutospacing="1" w:line="240" w:lineRule="auto"/>
              <w:jc w:val="both"/>
              <w:rPr>
                <w:color w:val="000000"/>
              </w:rPr>
            </w:pPr>
            <w:r w:rsidRPr="00203427">
              <w:rPr>
                <w:color w:val="000000"/>
              </w:rPr>
              <w:t>Уравнение с двумя переменными и его график. Уравнение окружности. Решение систем, содержащих одно уравнение первой, а другое второй степени. Решение задач методом составления систем. Решение систем двух уравнений второй степени с двумя переменными</w:t>
            </w:r>
            <w:proofErr w:type="gramStart"/>
            <w:r w:rsidRPr="00203427">
              <w:rPr>
                <w:color w:val="000000"/>
              </w:rPr>
              <w:t>.Н</w:t>
            </w:r>
            <w:proofErr w:type="gramEnd"/>
            <w:r w:rsidRPr="00203427">
              <w:rPr>
                <w:color w:val="000000"/>
              </w:rPr>
              <w:t>еравенство с двумя переменными. Решения неравенства. Решение текстовых задач алгебраическим способом.</w:t>
            </w:r>
          </w:p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3427" w:rsidRPr="00BD306C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268"/>
        </w:trPr>
        <w:tc>
          <w:tcPr>
            <w:tcW w:w="709" w:type="dxa"/>
          </w:tcPr>
          <w:p w:rsidR="00203427" w:rsidRPr="00CB12F7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3003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Графический способ решения систем уравнений</w:t>
            </w:r>
          </w:p>
        </w:tc>
        <w:tc>
          <w:tcPr>
            <w:tcW w:w="2552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203427" w:rsidRPr="00BD306C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389"/>
        </w:trPr>
        <w:tc>
          <w:tcPr>
            <w:tcW w:w="709" w:type="dxa"/>
          </w:tcPr>
          <w:p w:rsidR="00203427" w:rsidRPr="00CB12F7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  <w:p w:rsidR="00203427" w:rsidRPr="00CB12F7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03" w:type="dxa"/>
          </w:tcPr>
          <w:p w:rsidR="00203427" w:rsidRPr="00113EA8" w:rsidRDefault="00203427" w:rsidP="00C346CB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 xml:space="preserve">Решение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 уравнений второй степени</w:t>
            </w:r>
          </w:p>
          <w:p w:rsidR="00203427" w:rsidRPr="00113EA8" w:rsidRDefault="00203427" w:rsidP="00C346CB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203427" w:rsidRPr="00BD306C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1270"/>
        </w:trPr>
        <w:tc>
          <w:tcPr>
            <w:tcW w:w="709" w:type="dxa"/>
          </w:tcPr>
          <w:p w:rsidR="00203427" w:rsidRPr="00CB12F7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003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Полугодовая контрольная работа</w:t>
            </w:r>
          </w:p>
        </w:tc>
        <w:tc>
          <w:tcPr>
            <w:tcW w:w="2552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3427" w:rsidRPr="00BD306C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1270"/>
        </w:trPr>
        <w:tc>
          <w:tcPr>
            <w:tcW w:w="709" w:type="dxa"/>
          </w:tcPr>
          <w:p w:rsidR="00203427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3003" w:type="dxa"/>
          </w:tcPr>
          <w:p w:rsidR="00203427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</w:t>
            </w:r>
          </w:p>
        </w:tc>
        <w:tc>
          <w:tcPr>
            <w:tcW w:w="2552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03427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3427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1410"/>
        </w:trPr>
        <w:tc>
          <w:tcPr>
            <w:tcW w:w="709" w:type="dxa"/>
          </w:tcPr>
          <w:p w:rsidR="00203427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3003" w:type="dxa"/>
          </w:tcPr>
          <w:p w:rsidR="00203427" w:rsidRPr="00113EA8" w:rsidRDefault="00203427" w:rsidP="007955E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задач с помощью систем уравнений</w:t>
            </w:r>
          </w:p>
        </w:tc>
        <w:tc>
          <w:tcPr>
            <w:tcW w:w="2552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03427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С.р.1</w:t>
            </w:r>
          </w:p>
        </w:tc>
        <w:tc>
          <w:tcPr>
            <w:tcW w:w="1843" w:type="dxa"/>
          </w:tcPr>
          <w:p w:rsidR="00203427" w:rsidRPr="00BD306C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1410"/>
        </w:trPr>
        <w:tc>
          <w:tcPr>
            <w:tcW w:w="709" w:type="dxa"/>
          </w:tcPr>
          <w:p w:rsidR="00203427" w:rsidRPr="00CB12F7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  <w:p w:rsidR="00203427" w:rsidRPr="00CB12F7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03" w:type="dxa"/>
          </w:tcPr>
          <w:p w:rsidR="00203427" w:rsidRPr="00113EA8" w:rsidRDefault="00203427" w:rsidP="007955E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Неравенства с двумя переменными</w:t>
            </w:r>
          </w:p>
        </w:tc>
        <w:tc>
          <w:tcPr>
            <w:tcW w:w="2552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с/р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  <w:tc>
          <w:tcPr>
            <w:tcW w:w="1843" w:type="dxa"/>
          </w:tcPr>
          <w:p w:rsidR="00203427" w:rsidRPr="00BD306C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1294"/>
        </w:trPr>
        <w:tc>
          <w:tcPr>
            <w:tcW w:w="709" w:type="dxa"/>
          </w:tcPr>
          <w:p w:rsidR="00203427" w:rsidRPr="00CB12F7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  <w:p w:rsidR="00203427" w:rsidRPr="00CB12F7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3427" w:rsidRPr="00CB12F7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03" w:type="dxa"/>
          </w:tcPr>
          <w:p w:rsidR="00203427" w:rsidRPr="00113EA8" w:rsidRDefault="00203427" w:rsidP="007955EA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Системы неравен</w:t>
            </w:r>
            <w:proofErr w:type="gramStart"/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ств с дв</w:t>
            </w:r>
            <w:proofErr w:type="gramEnd"/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умя переменными</w:t>
            </w:r>
          </w:p>
        </w:tc>
        <w:tc>
          <w:tcPr>
            <w:tcW w:w="2552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С.р.3</w:t>
            </w:r>
          </w:p>
        </w:tc>
        <w:tc>
          <w:tcPr>
            <w:tcW w:w="1843" w:type="dxa"/>
          </w:tcPr>
          <w:p w:rsidR="00203427" w:rsidRPr="00BD306C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1560"/>
        </w:trPr>
        <w:tc>
          <w:tcPr>
            <w:tcW w:w="709" w:type="dxa"/>
          </w:tcPr>
          <w:p w:rsidR="00203427" w:rsidRPr="00CB12F7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3003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работа№4: “Уравнения и неравенства с двумя переменными</w:t>
            </w:r>
            <w:proofErr w:type="gramStart"/>
            <w:r w:rsidRPr="00113EA8">
              <w:rPr>
                <w:rFonts w:ascii="Times New Roman" w:hAnsi="Times New Roman" w:cs="Times New Roman"/>
                <w:b/>
                <w:sz w:val="28"/>
                <w:szCs w:val="28"/>
              </w:rPr>
              <w:t>.”</w:t>
            </w:r>
            <w:proofErr w:type="gramEnd"/>
          </w:p>
          <w:p w:rsidR="00203427" w:rsidRPr="00113EA8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3427" w:rsidRPr="00BD306C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1440"/>
        </w:trPr>
        <w:tc>
          <w:tcPr>
            <w:tcW w:w="709" w:type="dxa"/>
          </w:tcPr>
          <w:p w:rsidR="00203427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32</w:t>
            </w:r>
          </w:p>
        </w:tc>
        <w:tc>
          <w:tcPr>
            <w:tcW w:w="3003" w:type="dxa"/>
          </w:tcPr>
          <w:p w:rsidR="00203427" w:rsidRPr="00CB12F7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</w:t>
            </w:r>
          </w:p>
        </w:tc>
        <w:tc>
          <w:tcPr>
            <w:tcW w:w="2552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03427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203427" w:rsidRPr="00BD306C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250B" w:rsidRDefault="008A250B" w:rsidP="008A250B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sz w:val="32"/>
          <w:szCs w:val="32"/>
        </w:rPr>
      </w:pPr>
      <w:r w:rsidRPr="00CB12F7">
        <w:rPr>
          <w:rFonts w:ascii="Times New Roman" w:hAnsi="Times New Roman" w:cs="Times New Roman"/>
          <w:b/>
          <w:sz w:val="32"/>
          <w:szCs w:val="32"/>
        </w:rPr>
        <w:t>Глава 4. Арифметическая и геом</w:t>
      </w:r>
      <w:r>
        <w:rPr>
          <w:rFonts w:ascii="Times New Roman" w:hAnsi="Times New Roman" w:cs="Times New Roman"/>
          <w:b/>
          <w:sz w:val="32"/>
          <w:szCs w:val="32"/>
        </w:rPr>
        <w:t>етрическая пр</w:t>
      </w:r>
      <w:r w:rsidR="00DE34CE">
        <w:rPr>
          <w:rFonts w:ascii="Times New Roman" w:hAnsi="Times New Roman" w:cs="Times New Roman"/>
          <w:b/>
          <w:sz w:val="32"/>
          <w:szCs w:val="32"/>
        </w:rPr>
        <w:t>огрессии (12</w:t>
      </w:r>
      <w:r w:rsidRPr="00CB12F7">
        <w:rPr>
          <w:rFonts w:ascii="Times New Roman" w:hAnsi="Times New Roman" w:cs="Times New Roman"/>
          <w:b/>
          <w:sz w:val="32"/>
          <w:szCs w:val="32"/>
        </w:rPr>
        <w:t>ч.).</w:t>
      </w:r>
    </w:p>
    <w:tbl>
      <w:tblPr>
        <w:tblpPr w:leftFromText="180" w:rightFromText="180" w:vertAnchor="text" w:horzAnchor="margin" w:tblpXSpec="center" w:tblpY="45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3261"/>
        <w:gridCol w:w="2801"/>
        <w:gridCol w:w="1134"/>
        <w:gridCol w:w="850"/>
        <w:gridCol w:w="1701"/>
      </w:tblGrid>
      <w:tr w:rsidR="00203427" w:rsidRPr="00113EA8" w:rsidTr="0055410B">
        <w:trPr>
          <w:trHeight w:val="655"/>
        </w:trPr>
        <w:tc>
          <w:tcPr>
            <w:tcW w:w="709" w:type="dxa"/>
          </w:tcPr>
          <w:p w:rsidR="00203427" w:rsidRPr="00986351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35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203427" w:rsidRPr="00113EA8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темы (раздела) </w:t>
            </w:r>
          </w:p>
        </w:tc>
        <w:tc>
          <w:tcPr>
            <w:tcW w:w="2801" w:type="dxa"/>
          </w:tcPr>
          <w:p w:rsidR="00203427" w:rsidRPr="00113EA8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темы (разделы)</w:t>
            </w:r>
          </w:p>
        </w:tc>
        <w:tc>
          <w:tcPr>
            <w:tcW w:w="1134" w:type="dxa"/>
          </w:tcPr>
          <w:p w:rsidR="00203427" w:rsidRPr="00CB12F7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2F7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850" w:type="dxa"/>
          </w:tcPr>
          <w:p w:rsidR="00203427" w:rsidRPr="00CB12F7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12F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701" w:type="dxa"/>
          </w:tcPr>
          <w:p w:rsidR="00203427" w:rsidRPr="00113EA8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203427" w:rsidRPr="00113EA8" w:rsidRDefault="00203427" w:rsidP="00203427">
            <w:pPr>
              <w:pStyle w:val="a3"/>
              <w:spacing w:before="100" w:beforeAutospacing="1" w:after="100" w:afterAutospacing="1" w:line="24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03427" w:rsidRPr="00113EA8" w:rsidTr="00203427">
        <w:trPr>
          <w:cantSplit/>
          <w:trHeight w:val="653"/>
        </w:trPr>
        <w:tc>
          <w:tcPr>
            <w:tcW w:w="709" w:type="dxa"/>
          </w:tcPr>
          <w:p w:rsidR="00203427" w:rsidRPr="00986351" w:rsidRDefault="00203427" w:rsidP="004A40CD">
            <w:pPr>
              <w:pStyle w:val="a3"/>
              <w:tabs>
                <w:tab w:val="center" w:pos="246"/>
              </w:tabs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3261" w:type="dxa"/>
          </w:tcPr>
          <w:p w:rsidR="00203427" w:rsidRPr="00113EA8" w:rsidRDefault="00203427" w:rsidP="004A40CD">
            <w:pPr>
              <w:pStyle w:val="a3"/>
              <w:spacing w:before="100" w:beforeAutospacing="1" w:after="100" w:afterAutospacing="1" w:line="240" w:lineRule="auto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Последовательности</w:t>
            </w:r>
          </w:p>
        </w:tc>
        <w:tc>
          <w:tcPr>
            <w:tcW w:w="2801" w:type="dxa"/>
            <w:vMerge w:val="restart"/>
          </w:tcPr>
          <w:p w:rsidR="00203427" w:rsidRPr="00203427" w:rsidRDefault="00203427" w:rsidP="004A40CD">
            <w:pPr>
              <w:pStyle w:val="21"/>
              <w:widowControl w:val="0"/>
              <w:spacing w:before="100" w:beforeAutospacing="1" w:after="100" w:afterAutospacing="1" w:line="240" w:lineRule="auto"/>
              <w:jc w:val="both"/>
            </w:pPr>
            <w:r w:rsidRPr="00203427">
              <w:t xml:space="preserve">Арифметическая и геометрическая прогрессии. Формулы </w:t>
            </w:r>
            <w:r w:rsidRPr="00203427">
              <w:rPr>
                <w:lang w:val="en-US"/>
              </w:rPr>
              <w:t>n</w:t>
            </w:r>
            <w:r w:rsidRPr="00203427">
              <w:t xml:space="preserve">-го члена и суммы первых </w:t>
            </w:r>
            <w:proofErr w:type="gramStart"/>
            <w:r w:rsidRPr="00203427">
              <w:rPr>
                <w:lang w:val="en-US"/>
              </w:rPr>
              <w:t>n</w:t>
            </w:r>
            <w:proofErr w:type="gramEnd"/>
            <w:r w:rsidRPr="00203427">
              <w:t>членов прогрессии. Бесконечно убывающая геометрическая прогрессия.</w:t>
            </w:r>
          </w:p>
          <w:p w:rsidR="00203427" w:rsidRPr="00113EA8" w:rsidRDefault="00203427" w:rsidP="004A40CD">
            <w:pPr>
              <w:shd w:val="clear" w:color="auto" w:fill="FFFFFF"/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34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203427">
              <w:rPr>
                <w:rFonts w:ascii="Times New Roman" w:hAnsi="Times New Roman" w:cs="Times New Roman"/>
                <w:sz w:val="24"/>
                <w:szCs w:val="24"/>
              </w:rPr>
              <w:t>дать понятия об арифметической и геометрической прогрессиях как числовых последовательностях особого вида. При изучении темы вводится понятие последовательности, разъясняется смысл термина «</w:t>
            </w:r>
            <w:r w:rsidRPr="002034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203427">
              <w:rPr>
                <w:rFonts w:ascii="Times New Roman" w:hAnsi="Times New Roman" w:cs="Times New Roman"/>
                <w:sz w:val="24"/>
                <w:szCs w:val="24"/>
              </w:rPr>
              <w:t>-й член последовательности», вырабатывается умение использовать индексное обозначение.</w:t>
            </w:r>
          </w:p>
          <w:p w:rsidR="00203427" w:rsidRPr="00113EA8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03427" w:rsidRPr="00113EA8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203427" w:rsidRPr="00113EA8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03427" w:rsidRPr="00BD306C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268"/>
        </w:trPr>
        <w:tc>
          <w:tcPr>
            <w:tcW w:w="709" w:type="dxa"/>
          </w:tcPr>
          <w:p w:rsidR="00203427" w:rsidRPr="00986351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  <w:p w:rsidR="00203427" w:rsidRPr="00986351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203427" w:rsidRPr="00113EA8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арифметической прогрессии. Формула </w:t>
            </w:r>
            <w:r w:rsidRPr="00113E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-го члена.</w:t>
            </w:r>
          </w:p>
        </w:tc>
        <w:tc>
          <w:tcPr>
            <w:tcW w:w="2801" w:type="dxa"/>
            <w:vMerge/>
          </w:tcPr>
          <w:p w:rsidR="00203427" w:rsidRPr="00113EA8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03427" w:rsidRPr="00113EA8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03427" w:rsidRPr="00113EA8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427" w:rsidRPr="00113EA8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03427" w:rsidRPr="00113EA8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с/р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1701" w:type="dxa"/>
          </w:tcPr>
          <w:p w:rsidR="00203427" w:rsidRPr="00BD306C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389"/>
        </w:trPr>
        <w:tc>
          <w:tcPr>
            <w:tcW w:w="709" w:type="dxa"/>
          </w:tcPr>
          <w:p w:rsidR="00203427" w:rsidRPr="00986351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3261" w:type="dxa"/>
          </w:tcPr>
          <w:p w:rsidR="00203427" w:rsidRPr="00113EA8" w:rsidRDefault="00203427" w:rsidP="004A40CD">
            <w:pPr>
              <w:pStyle w:val="a3"/>
              <w:spacing w:before="100" w:beforeAutospacing="1" w:after="100" w:afterAutospacing="1" w:line="240" w:lineRule="auto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 xml:space="preserve">Формула суммы первых </w:t>
            </w:r>
            <w:r w:rsidRPr="00113E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 </w:t>
            </w: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членов арифметической прогрессии.</w:t>
            </w:r>
          </w:p>
        </w:tc>
        <w:tc>
          <w:tcPr>
            <w:tcW w:w="2801" w:type="dxa"/>
            <w:vMerge/>
          </w:tcPr>
          <w:p w:rsidR="00203427" w:rsidRPr="00113EA8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03427" w:rsidRPr="00113EA8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03427" w:rsidRPr="00113EA8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427" w:rsidRPr="00113EA8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03427" w:rsidRPr="00113EA8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С.р.2</w:t>
            </w:r>
          </w:p>
        </w:tc>
        <w:tc>
          <w:tcPr>
            <w:tcW w:w="1701" w:type="dxa"/>
          </w:tcPr>
          <w:p w:rsidR="00203427" w:rsidRPr="00BD306C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1270"/>
        </w:trPr>
        <w:tc>
          <w:tcPr>
            <w:tcW w:w="709" w:type="dxa"/>
          </w:tcPr>
          <w:p w:rsidR="00203427" w:rsidRPr="00986351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  <w:p w:rsidR="00203427" w:rsidRPr="00986351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203427" w:rsidRPr="00113EA8" w:rsidRDefault="00203427" w:rsidP="004A40CD">
            <w:pPr>
              <w:pStyle w:val="a3"/>
              <w:spacing w:before="100" w:beforeAutospacing="1" w:after="100" w:afterAutospacing="1" w:line="24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геометрической прогрессии. Формула </w:t>
            </w:r>
            <w:r w:rsidRPr="00113E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-го члена.</w:t>
            </w:r>
          </w:p>
        </w:tc>
        <w:tc>
          <w:tcPr>
            <w:tcW w:w="2801" w:type="dxa"/>
            <w:vMerge/>
          </w:tcPr>
          <w:p w:rsidR="00203427" w:rsidRPr="00113EA8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03427" w:rsidRPr="00113EA8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03427" w:rsidRPr="00113EA8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427" w:rsidRPr="00113EA8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03427" w:rsidRPr="00113EA8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с/р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203427" w:rsidRPr="00BD306C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1410"/>
        </w:trPr>
        <w:tc>
          <w:tcPr>
            <w:tcW w:w="709" w:type="dxa"/>
          </w:tcPr>
          <w:p w:rsidR="00203427" w:rsidRPr="00986351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3261" w:type="dxa"/>
          </w:tcPr>
          <w:p w:rsidR="00203427" w:rsidRPr="00113EA8" w:rsidRDefault="00203427" w:rsidP="004A40CD">
            <w:pPr>
              <w:pStyle w:val="a3"/>
              <w:spacing w:before="100" w:beforeAutospacing="1" w:after="100" w:afterAutospacing="1" w:line="24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 xml:space="preserve">Формула суммы первых </w:t>
            </w:r>
            <w:r w:rsidRPr="00113EA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 </w:t>
            </w: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членов геометрической прогрессии.</w:t>
            </w:r>
          </w:p>
        </w:tc>
        <w:tc>
          <w:tcPr>
            <w:tcW w:w="2801" w:type="dxa"/>
            <w:vMerge/>
          </w:tcPr>
          <w:p w:rsidR="00203427" w:rsidRPr="00113EA8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03427" w:rsidRPr="00113EA8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03427" w:rsidRPr="00113EA8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427" w:rsidRPr="00113EA8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03427" w:rsidRPr="00113EA8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С.р.4</w:t>
            </w:r>
          </w:p>
        </w:tc>
        <w:tc>
          <w:tcPr>
            <w:tcW w:w="1701" w:type="dxa"/>
          </w:tcPr>
          <w:p w:rsidR="00203427" w:rsidRPr="00BD306C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1294"/>
        </w:trPr>
        <w:tc>
          <w:tcPr>
            <w:tcW w:w="709" w:type="dxa"/>
          </w:tcPr>
          <w:p w:rsidR="00203427" w:rsidRPr="00986351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3261" w:type="dxa"/>
          </w:tcPr>
          <w:p w:rsidR="00203427" w:rsidRPr="00113EA8" w:rsidRDefault="00203427" w:rsidP="004A40CD">
            <w:pPr>
              <w:pStyle w:val="a3"/>
              <w:spacing w:before="100" w:beforeAutospacing="1" w:after="100" w:afterAutospacing="1" w:line="240" w:lineRule="auto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№5:</w:t>
            </w:r>
          </w:p>
          <w:p w:rsidR="00203427" w:rsidRPr="00113EA8" w:rsidRDefault="00203427" w:rsidP="004A40CD">
            <w:pPr>
              <w:pStyle w:val="a3"/>
              <w:spacing w:before="100" w:beforeAutospacing="1" w:after="100" w:afterAutospacing="1" w:line="24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b/>
                <w:sz w:val="28"/>
                <w:szCs w:val="28"/>
              </w:rPr>
              <w:t>“Арифметическая и геометрическая прогрессии.”</w:t>
            </w:r>
          </w:p>
        </w:tc>
        <w:tc>
          <w:tcPr>
            <w:tcW w:w="2801" w:type="dxa"/>
            <w:vMerge/>
          </w:tcPr>
          <w:p w:rsidR="00203427" w:rsidRPr="00113EA8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03427" w:rsidRPr="00113EA8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03427" w:rsidRPr="00113EA8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427" w:rsidRPr="00113EA8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850" w:type="dxa"/>
          </w:tcPr>
          <w:p w:rsidR="00203427" w:rsidRPr="00113EA8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03427" w:rsidRPr="00BD306C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1294"/>
        </w:trPr>
        <w:tc>
          <w:tcPr>
            <w:tcW w:w="709" w:type="dxa"/>
          </w:tcPr>
          <w:p w:rsidR="00203427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3261" w:type="dxa"/>
          </w:tcPr>
          <w:p w:rsidR="00203427" w:rsidRPr="00986351" w:rsidRDefault="00203427" w:rsidP="004A40CD">
            <w:pPr>
              <w:pStyle w:val="a3"/>
              <w:spacing w:before="100" w:beforeAutospacing="1" w:after="100" w:afterAutospacing="1" w:line="24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контрольной работы</w:t>
            </w:r>
          </w:p>
        </w:tc>
        <w:tc>
          <w:tcPr>
            <w:tcW w:w="2801" w:type="dxa"/>
            <w:vMerge/>
          </w:tcPr>
          <w:p w:rsidR="00203427" w:rsidRPr="00113EA8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03427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203427" w:rsidRPr="00113EA8" w:rsidRDefault="00203427" w:rsidP="004A40CD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03427" w:rsidRPr="00BD306C" w:rsidRDefault="00203427" w:rsidP="004A40CD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40CD" w:rsidRPr="00CB12F7" w:rsidRDefault="004A40CD" w:rsidP="008A250B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8A250B" w:rsidRPr="00113EA8" w:rsidRDefault="008A250B" w:rsidP="008A250B">
      <w:pPr>
        <w:pStyle w:val="a3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Pr="00113EA8" w:rsidRDefault="008A250B" w:rsidP="008A250B">
      <w:pPr>
        <w:pStyle w:val="a3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Pr="00113EA8" w:rsidRDefault="008A250B" w:rsidP="008A250B">
      <w:pPr>
        <w:pStyle w:val="a3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Pr="00113EA8" w:rsidRDefault="008A250B" w:rsidP="008A250B">
      <w:pPr>
        <w:pStyle w:val="a3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Pr="00113EA8" w:rsidRDefault="008A250B" w:rsidP="008A250B">
      <w:pPr>
        <w:pStyle w:val="a3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Pr="00113EA8" w:rsidRDefault="008A250B" w:rsidP="008A250B">
      <w:pPr>
        <w:pStyle w:val="a3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50B" w:rsidRDefault="008A250B" w:rsidP="008A250B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8A250B" w:rsidRDefault="008A250B" w:rsidP="008A250B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sz w:val="32"/>
          <w:szCs w:val="32"/>
        </w:rPr>
      </w:pPr>
      <w:r w:rsidRPr="00986351">
        <w:rPr>
          <w:rFonts w:ascii="Times New Roman" w:hAnsi="Times New Roman" w:cs="Times New Roman"/>
          <w:b/>
          <w:sz w:val="32"/>
          <w:szCs w:val="32"/>
        </w:rPr>
        <w:t>Глава 5. Элементы комбинаторики и теории вероятностей.</w:t>
      </w:r>
      <w:r w:rsidR="00DE34CE">
        <w:rPr>
          <w:rFonts w:ascii="Times New Roman" w:hAnsi="Times New Roman" w:cs="Times New Roman"/>
          <w:b/>
          <w:sz w:val="32"/>
          <w:szCs w:val="32"/>
        </w:rPr>
        <w:t>(8</w:t>
      </w:r>
      <w:r w:rsidRPr="00986351">
        <w:rPr>
          <w:rFonts w:ascii="Times New Roman" w:hAnsi="Times New Roman" w:cs="Times New Roman"/>
          <w:b/>
          <w:sz w:val="32"/>
          <w:szCs w:val="32"/>
        </w:rPr>
        <w:t>ч)</w:t>
      </w:r>
    </w:p>
    <w:p w:rsidR="004A40CD" w:rsidRPr="00986351" w:rsidRDefault="004A40CD" w:rsidP="008A250B">
      <w:pPr>
        <w:pStyle w:val="a3"/>
        <w:spacing w:before="100" w:beforeAutospacing="1" w:after="100" w:afterAutospacing="1" w:line="360" w:lineRule="auto"/>
        <w:ind w:left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658" w:type="dxa"/>
        <w:tblInd w:w="-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3261"/>
        <w:gridCol w:w="3144"/>
        <w:gridCol w:w="993"/>
        <w:gridCol w:w="992"/>
        <w:gridCol w:w="1559"/>
      </w:tblGrid>
      <w:tr w:rsidR="00203427" w:rsidRPr="00113EA8" w:rsidTr="00BD4BF2">
        <w:trPr>
          <w:trHeight w:val="655"/>
        </w:trPr>
        <w:tc>
          <w:tcPr>
            <w:tcW w:w="709" w:type="dxa"/>
          </w:tcPr>
          <w:p w:rsidR="00203427" w:rsidRPr="00986351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35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темы (раздела) </w:t>
            </w:r>
          </w:p>
        </w:tc>
        <w:tc>
          <w:tcPr>
            <w:tcW w:w="3144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темы (разделы)</w:t>
            </w:r>
          </w:p>
        </w:tc>
        <w:tc>
          <w:tcPr>
            <w:tcW w:w="993" w:type="dxa"/>
          </w:tcPr>
          <w:p w:rsidR="00203427" w:rsidRPr="00986351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35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92" w:type="dxa"/>
          </w:tcPr>
          <w:p w:rsidR="00203427" w:rsidRPr="00986351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35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559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203427" w:rsidRPr="00113EA8" w:rsidTr="00203427">
        <w:trPr>
          <w:cantSplit/>
          <w:trHeight w:val="653"/>
        </w:trPr>
        <w:tc>
          <w:tcPr>
            <w:tcW w:w="709" w:type="dxa"/>
          </w:tcPr>
          <w:p w:rsidR="00203427" w:rsidRPr="00986351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3261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Примеры комбинаторных задач</w:t>
            </w:r>
          </w:p>
        </w:tc>
        <w:tc>
          <w:tcPr>
            <w:tcW w:w="3144" w:type="dxa"/>
            <w:vMerge w:val="restart"/>
          </w:tcPr>
          <w:p w:rsidR="00203427" w:rsidRPr="00203427" w:rsidRDefault="00203427" w:rsidP="007955EA">
            <w:pPr>
              <w:pStyle w:val="21"/>
              <w:widowControl w:val="0"/>
              <w:spacing w:before="100" w:beforeAutospacing="1" w:after="100" w:afterAutospacing="1" w:line="240" w:lineRule="auto"/>
              <w:jc w:val="both"/>
            </w:pPr>
            <w:r w:rsidRPr="00203427">
              <w:t>Примеры комбинаторных задач: перебор вариантов, правило умножения. Частота события</w:t>
            </w:r>
            <w:proofErr w:type="gramStart"/>
            <w:r w:rsidRPr="00203427">
              <w:t xml:space="preserve"> ,</w:t>
            </w:r>
            <w:proofErr w:type="gramEnd"/>
            <w:r w:rsidRPr="00203427">
              <w:t xml:space="preserve"> вероятность.</w:t>
            </w:r>
          </w:p>
          <w:p w:rsidR="00203427" w:rsidRPr="00113EA8" w:rsidRDefault="00203427" w:rsidP="007955EA">
            <w:pPr>
              <w:pStyle w:val="21"/>
              <w:widowControl w:val="0"/>
              <w:spacing w:before="100" w:beforeAutospacing="1" w:after="100" w:afterAutospacing="1" w:line="240" w:lineRule="auto"/>
              <w:jc w:val="both"/>
              <w:rPr>
                <w:b/>
                <w:sz w:val="28"/>
                <w:szCs w:val="28"/>
              </w:rPr>
            </w:pPr>
            <w:r w:rsidRPr="00203427">
              <w:t xml:space="preserve">  Цель - сформировать представление о начальных сведениях из теории вероятностей</w:t>
            </w:r>
            <w:r w:rsidRPr="00113EA8">
              <w:rPr>
                <w:sz w:val="28"/>
                <w:szCs w:val="28"/>
              </w:rPr>
              <w:t>.</w:t>
            </w:r>
          </w:p>
        </w:tc>
        <w:tc>
          <w:tcPr>
            <w:tcW w:w="993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03427" w:rsidRPr="00553217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268"/>
        </w:trPr>
        <w:tc>
          <w:tcPr>
            <w:tcW w:w="709" w:type="dxa"/>
          </w:tcPr>
          <w:p w:rsidR="00203427" w:rsidRPr="00986351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  <w:tc>
          <w:tcPr>
            <w:tcW w:w="3261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Перестановки.</w:t>
            </w:r>
          </w:p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Размещения. Сочетания</w:t>
            </w:r>
          </w:p>
        </w:tc>
        <w:tc>
          <w:tcPr>
            <w:tcW w:w="3144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С.р.1</w:t>
            </w:r>
          </w:p>
        </w:tc>
        <w:tc>
          <w:tcPr>
            <w:tcW w:w="1559" w:type="dxa"/>
          </w:tcPr>
          <w:p w:rsidR="00203427" w:rsidRPr="00553217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389"/>
        </w:trPr>
        <w:tc>
          <w:tcPr>
            <w:tcW w:w="709" w:type="dxa"/>
          </w:tcPr>
          <w:p w:rsidR="00203427" w:rsidRPr="00986351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3261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Начальные сведения из теории вероятностей</w:t>
            </w:r>
          </w:p>
        </w:tc>
        <w:tc>
          <w:tcPr>
            <w:tcW w:w="3144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С.р.2</w:t>
            </w:r>
          </w:p>
        </w:tc>
        <w:tc>
          <w:tcPr>
            <w:tcW w:w="1559" w:type="dxa"/>
          </w:tcPr>
          <w:p w:rsidR="00203427" w:rsidRPr="00553217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387"/>
        </w:trPr>
        <w:tc>
          <w:tcPr>
            <w:tcW w:w="709" w:type="dxa"/>
          </w:tcPr>
          <w:p w:rsidR="00203427" w:rsidRPr="00986351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3261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тест</w:t>
            </w:r>
          </w:p>
        </w:tc>
        <w:tc>
          <w:tcPr>
            <w:tcW w:w="3144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03427" w:rsidRPr="00553217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203427">
        <w:trPr>
          <w:trHeight w:val="387"/>
        </w:trPr>
        <w:tc>
          <w:tcPr>
            <w:tcW w:w="709" w:type="dxa"/>
          </w:tcPr>
          <w:p w:rsidR="00203427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  <w:p w:rsidR="00203427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203427" w:rsidRPr="004350E4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тестовой работы</w:t>
            </w:r>
          </w:p>
        </w:tc>
        <w:tc>
          <w:tcPr>
            <w:tcW w:w="3144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</w:tcPr>
          <w:p w:rsidR="00203427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03427" w:rsidRPr="00553217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250B" w:rsidRPr="004350E4" w:rsidRDefault="008A250B" w:rsidP="008A250B">
      <w:pPr>
        <w:pStyle w:val="a3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A250B" w:rsidRPr="00553217" w:rsidRDefault="008A250B" w:rsidP="008A250B">
      <w:pPr>
        <w:pStyle w:val="a3"/>
        <w:spacing w:before="100" w:beforeAutospacing="1" w:after="100" w:afterAutospacing="1" w:line="360" w:lineRule="auto"/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986351">
        <w:rPr>
          <w:rFonts w:ascii="Times New Roman" w:hAnsi="Times New Roman" w:cs="Times New Roman"/>
          <w:b/>
          <w:sz w:val="32"/>
          <w:szCs w:val="32"/>
        </w:rPr>
        <w:t>Итоговое</w:t>
      </w:r>
      <w:proofErr w:type="gramEnd"/>
      <w:r w:rsidRPr="00986351">
        <w:rPr>
          <w:rFonts w:ascii="Times New Roman" w:hAnsi="Times New Roman" w:cs="Times New Roman"/>
          <w:b/>
          <w:sz w:val="32"/>
          <w:szCs w:val="32"/>
        </w:rPr>
        <w:t xml:space="preserve"> повторения</w:t>
      </w:r>
    </w:p>
    <w:tbl>
      <w:tblPr>
        <w:tblW w:w="10658" w:type="dxa"/>
        <w:tblInd w:w="-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8"/>
        <w:gridCol w:w="3261"/>
        <w:gridCol w:w="2719"/>
        <w:gridCol w:w="992"/>
        <w:gridCol w:w="993"/>
        <w:gridCol w:w="1985"/>
      </w:tblGrid>
      <w:tr w:rsidR="00203427" w:rsidRPr="00113EA8" w:rsidTr="006E10E1">
        <w:trPr>
          <w:trHeight w:val="655"/>
        </w:trPr>
        <w:tc>
          <w:tcPr>
            <w:tcW w:w="708" w:type="dxa"/>
          </w:tcPr>
          <w:p w:rsidR="00203427" w:rsidRPr="001F05C3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5C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1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темы (раздела) </w:t>
            </w:r>
          </w:p>
        </w:tc>
        <w:tc>
          <w:tcPr>
            <w:tcW w:w="2719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темы (разделы)</w:t>
            </w:r>
          </w:p>
        </w:tc>
        <w:tc>
          <w:tcPr>
            <w:tcW w:w="992" w:type="dxa"/>
          </w:tcPr>
          <w:p w:rsidR="00203427" w:rsidRPr="00986351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351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993" w:type="dxa"/>
          </w:tcPr>
          <w:p w:rsidR="00203427" w:rsidRPr="00986351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351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  <w:tc>
          <w:tcPr>
            <w:tcW w:w="1985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203427" w:rsidRPr="00113EA8" w:rsidTr="006E10E1">
        <w:trPr>
          <w:cantSplit/>
          <w:trHeight w:val="653"/>
        </w:trPr>
        <w:tc>
          <w:tcPr>
            <w:tcW w:w="708" w:type="dxa"/>
          </w:tcPr>
          <w:p w:rsidR="00203427" w:rsidRPr="001F05C3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5C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61" w:type="dxa"/>
          </w:tcPr>
          <w:p w:rsidR="00203427" w:rsidRPr="00113EA8" w:rsidRDefault="006E10E1" w:rsidP="007955EA">
            <w:pPr>
              <w:pStyle w:val="a3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7-9</w:t>
            </w:r>
            <w:r w:rsidR="00203427" w:rsidRPr="00113EA8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</w:p>
        </w:tc>
        <w:tc>
          <w:tcPr>
            <w:tcW w:w="2719" w:type="dxa"/>
            <w:vMerge w:val="restart"/>
          </w:tcPr>
          <w:p w:rsidR="00203427" w:rsidRPr="00113EA8" w:rsidRDefault="00203427" w:rsidP="007955E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1.Выражения, тождества, уравнения.</w:t>
            </w:r>
          </w:p>
          <w:p w:rsidR="00203427" w:rsidRPr="00113EA8" w:rsidRDefault="00203427" w:rsidP="007955E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2.Функции</w:t>
            </w:r>
          </w:p>
          <w:p w:rsidR="00203427" w:rsidRPr="00113EA8" w:rsidRDefault="00203427" w:rsidP="007955E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3. Степени с целым и натуральным показателем.</w:t>
            </w:r>
          </w:p>
          <w:p w:rsidR="00203427" w:rsidRPr="00113EA8" w:rsidRDefault="00203427" w:rsidP="007955E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4. Формулы сокращенного умножения</w:t>
            </w:r>
          </w:p>
          <w:p w:rsidR="00203427" w:rsidRPr="00113EA8" w:rsidRDefault="00203427" w:rsidP="007955EA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5. Системы уравнений и неравенств.</w:t>
            </w:r>
          </w:p>
          <w:p w:rsidR="00203427" w:rsidRPr="00113EA8" w:rsidRDefault="00203427" w:rsidP="007955EA">
            <w:pPr>
              <w:pStyle w:val="21"/>
              <w:widowControl w:val="0"/>
              <w:spacing w:before="100" w:beforeAutospacing="1" w:after="100" w:afterAutospacing="1"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6E10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03427" w:rsidRPr="00553217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6E10E1">
        <w:trPr>
          <w:trHeight w:val="268"/>
        </w:trPr>
        <w:tc>
          <w:tcPr>
            <w:tcW w:w="708" w:type="dxa"/>
          </w:tcPr>
          <w:p w:rsidR="00203427" w:rsidRPr="001F05C3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5C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261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2719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03427" w:rsidRPr="00553217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427" w:rsidRPr="00113EA8" w:rsidTr="006E10E1">
        <w:trPr>
          <w:trHeight w:val="389"/>
        </w:trPr>
        <w:tc>
          <w:tcPr>
            <w:tcW w:w="708" w:type="dxa"/>
          </w:tcPr>
          <w:p w:rsidR="00203427" w:rsidRPr="001F05C3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  <w:p w:rsidR="00203427" w:rsidRPr="001F05C3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3427" w:rsidRPr="001F05C3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3427" w:rsidRPr="001F05C3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03427" w:rsidRPr="001F05C3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1" w:type="dxa"/>
          </w:tcPr>
          <w:p w:rsidR="00203427" w:rsidRPr="00113EA8" w:rsidRDefault="006E10E1" w:rsidP="006E10E1">
            <w:pPr>
              <w:pStyle w:val="a3"/>
              <w:spacing w:before="100" w:beforeAutospacing="1" w:after="100" w:afterAutospacing="1" w:line="36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Решение тестов ГИА</w:t>
            </w:r>
          </w:p>
        </w:tc>
        <w:tc>
          <w:tcPr>
            <w:tcW w:w="2719" w:type="dxa"/>
            <w:vMerge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EA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:rsidR="00203427" w:rsidRPr="00113EA8" w:rsidRDefault="00203427" w:rsidP="007955EA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203427" w:rsidRPr="00553217" w:rsidRDefault="00203427" w:rsidP="007955EA">
            <w:pPr>
              <w:pStyle w:val="a3"/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A250B" w:rsidRPr="00113EA8" w:rsidRDefault="008A250B" w:rsidP="008A250B">
      <w:pPr>
        <w:pStyle w:val="a3"/>
        <w:spacing w:after="0" w:line="360" w:lineRule="auto"/>
        <w:ind w:left="0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7DB8" w:rsidRDefault="00267DB8" w:rsidP="008D06E5">
      <w:pPr>
        <w:rPr>
          <w:rFonts w:ascii="Times New Roman" w:hAnsi="Times New Roman" w:cs="Times New Roman"/>
          <w:b/>
          <w:sz w:val="36"/>
          <w:szCs w:val="36"/>
        </w:rPr>
      </w:pPr>
    </w:p>
    <w:sectPr w:rsidR="00267DB8" w:rsidSect="00C63ABA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83AF3"/>
    <w:multiLevelType w:val="hybridMultilevel"/>
    <w:tmpl w:val="5C221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5A30E6"/>
    <w:multiLevelType w:val="hybridMultilevel"/>
    <w:tmpl w:val="CB2019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8C1043"/>
    <w:multiLevelType w:val="hybridMultilevel"/>
    <w:tmpl w:val="06BEFA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C043E4"/>
    <w:multiLevelType w:val="hybridMultilevel"/>
    <w:tmpl w:val="83A0F8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421FAE"/>
    <w:multiLevelType w:val="hybridMultilevel"/>
    <w:tmpl w:val="343A17C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6A034A"/>
    <w:multiLevelType w:val="hybridMultilevel"/>
    <w:tmpl w:val="9842B8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BB2465"/>
    <w:multiLevelType w:val="hybridMultilevel"/>
    <w:tmpl w:val="880EE7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4540B6"/>
    <w:multiLevelType w:val="hybridMultilevel"/>
    <w:tmpl w:val="91EA5782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B495885"/>
    <w:multiLevelType w:val="hybridMultilevel"/>
    <w:tmpl w:val="89F29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3E044D1"/>
    <w:multiLevelType w:val="hybridMultilevel"/>
    <w:tmpl w:val="986C09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3D0591"/>
    <w:multiLevelType w:val="hybridMultilevel"/>
    <w:tmpl w:val="20328330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182C15"/>
    <w:multiLevelType w:val="hybridMultilevel"/>
    <w:tmpl w:val="D1CAE99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C62215"/>
    <w:multiLevelType w:val="hybridMultilevel"/>
    <w:tmpl w:val="8BCEC7E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AC1C51"/>
    <w:multiLevelType w:val="hybridMultilevel"/>
    <w:tmpl w:val="14069D4A"/>
    <w:lvl w:ilvl="0" w:tplc="7EE8F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AE1EAD"/>
    <w:multiLevelType w:val="hybridMultilevel"/>
    <w:tmpl w:val="134220E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B524DE"/>
    <w:multiLevelType w:val="hybridMultilevel"/>
    <w:tmpl w:val="EC982F0C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9161696"/>
    <w:multiLevelType w:val="hybridMultilevel"/>
    <w:tmpl w:val="50846D3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96A2D4C"/>
    <w:multiLevelType w:val="hybridMultilevel"/>
    <w:tmpl w:val="346438F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02859DA"/>
    <w:multiLevelType w:val="hybridMultilevel"/>
    <w:tmpl w:val="7BCA84FE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536990"/>
    <w:multiLevelType w:val="hybridMultilevel"/>
    <w:tmpl w:val="2B467B4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7D726CA"/>
    <w:multiLevelType w:val="hybridMultilevel"/>
    <w:tmpl w:val="A364CCDE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89B7AD3"/>
    <w:multiLevelType w:val="hybridMultilevel"/>
    <w:tmpl w:val="73F88A9E"/>
    <w:lvl w:ilvl="0" w:tplc="7EE8F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2D08B1"/>
    <w:multiLevelType w:val="hybridMultilevel"/>
    <w:tmpl w:val="4336E842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0C4E21"/>
    <w:multiLevelType w:val="hybridMultilevel"/>
    <w:tmpl w:val="0AA253F0"/>
    <w:lvl w:ilvl="0" w:tplc="0419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4">
    <w:nsid w:val="6DCB5E65"/>
    <w:multiLevelType w:val="hybridMultilevel"/>
    <w:tmpl w:val="198A2E58"/>
    <w:lvl w:ilvl="0" w:tplc="041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6FEE5D24"/>
    <w:multiLevelType w:val="hybridMultilevel"/>
    <w:tmpl w:val="12548DE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FD7EA1"/>
    <w:multiLevelType w:val="hybridMultilevel"/>
    <w:tmpl w:val="8CE46DD4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12C7DB3"/>
    <w:multiLevelType w:val="hybridMultilevel"/>
    <w:tmpl w:val="2FAC53A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5170FF"/>
    <w:multiLevelType w:val="hybridMultilevel"/>
    <w:tmpl w:val="1DE0934A"/>
    <w:lvl w:ilvl="0" w:tplc="E810303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>
    <w:nsid w:val="771525A3"/>
    <w:multiLevelType w:val="hybridMultilevel"/>
    <w:tmpl w:val="3BA20C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9"/>
  </w:num>
  <w:num w:numId="4">
    <w:abstractNumId w:val="11"/>
  </w:num>
  <w:num w:numId="5">
    <w:abstractNumId w:val="15"/>
  </w:num>
  <w:num w:numId="6">
    <w:abstractNumId w:val="17"/>
  </w:num>
  <w:num w:numId="7">
    <w:abstractNumId w:val="26"/>
  </w:num>
  <w:num w:numId="8">
    <w:abstractNumId w:val="20"/>
  </w:num>
  <w:num w:numId="9">
    <w:abstractNumId w:val="6"/>
  </w:num>
  <w:num w:numId="10">
    <w:abstractNumId w:val="21"/>
  </w:num>
  <w:num w:numId="11">
    <w:abstractNumId w:val="13"/>
  </w:num>
  <w:num w:numId="12">
    <w:abstractNumId w:val="18"/>
  </w:num>
  <w:num w:numId="13">
    <w:abstractNumId w:val="22"/>
  </w:num>
  <w:num w:numId="14">
    <w:abstractNumId w:val="10"/>
  </w:num>
  <w:num w:numId="15">
    <w:abstractNumId w:val="14"/>
  </w:num>
  <w:num w:numId="16">
    <w:abstractNumId w:val="7"/>
  </w:num>
  <w:num w:numId="17">
    <w:abstractNumId w:val="24"/>
  </w:num>
  <w:num w:numId="18">
    <w:abstractNumId w:val="5"/>
  </w:num>
  <w:num w:numId="19">
    <w:abstractNumId w:val="25"/>
  </w:num>
  <w:num w:numId="20">
    <w:abstractNumId w:val="4"/>
  </w:num>
  <w:num w:numId="21">
    <w:abstractNumId w:val="19"/>
  </w:num>
  <w:num w:numId="22">
    <w:abstractNumId w:val="0"/>
  </w:num>
  <w:num w:numId="23">
    <w:abstractNumId w:val="3"/>
  </w:num>
  <w:num w:numId="24">
    <w:abstractNumId w:val="8"/>
  </w:num>
  <w:num w:numId="25">
    <w:abstractNumId w:val="27"/>
  </w:num>
  <w:num w:numId="26">
    <w:abstractNumId w:val="28"/>
  </w:num>
  <w:num w:numId="27">
    <w:abstractNumId w:val="23"/>
  </w:num>
  <w:num w:numId="28">
    <w:abstractNumId w:val="16"/>
  </w:num>
  <w:num w:numId="29">
    <w:abstractNumId w:val="9"/>
  </w:num>
  <w:num w:numId="3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7723"/>
    <w:rsid w:val="00035F41"/>
    <w:rsid w:val="00072478"/>
    <w:rsid w:val="00084B34"/>
    <w:rsid w:val="000B3020"/>
    <w:rsid w:val="00153976"/>
    <w:rsid w:val="001A6A0D"/>
    <w:rsid w:val="00203427"/>
    <w:rsid w:val="00205BB1"/>
    <w:rsid w:val="00213ABC"/>
    <w:rsid w:val="002146FF"/>
    <w:rsid w:val="0026031D"/>
    <w:rsid w:val="00267DB8"/>
    <w:rsid w:val="00277BE0"/>
    <w:rsid w:val="00377013"/>
    <w:rsid w:val="00396388"/>
    <w:rsid w:val="003A040D"/>
    <w:rsid w:val="003D0776"/>
    <w:rsid w:val="003F0F0A"/>
    <w:rsid w:val="003F142F"/>
    <w:rsid w:val="00417723"/>
    <w:rsid w:val="004209B9"/>
    <w:rsid w:val="00423F2C"/>
    <w:rsid w:val="00443408"/>
    <w:rsid w:val="004739D3"/>
    <w:rsid w:val="00493CF1"/>
    <w:rsid w:val="004A40CD"/>
    <w:rsid w:val="004B1F84"/>
    <w:rsid w:val="004E1BE8"/>
    <w:rsid w:val="00571912"/>
    <w:rsid w:val="005B0060"/>
    <w:rsid w:val="00600A0B"/>
    <w:rsid w:val="006177D1"/>
    <w:rsid w:val="006C4E9D"/>
    <w:rsid w:val="006D62FF"/>
    <w:rsid w:val="006E10E1"/>
    <w:rsid w:val="00712563"/>
    <w:rsid w:val="007955EA"/>
    <w:rsid w:val="007C04A8"/>
    <w:rsid w:val="007C06E6"/>
    <w:rsid w:val="007F3152"/>
    <w:rsid w:val="00810912"/>
    <w:rsid w:val="008120EB"/>
    <w:rsid w:val="00817E83"/>
    <w:rsid w:val="008A250B"/>
    <w:rsid w:val="008C07B9"/>
    <w:rsid w:val="008D0524"/>
    <w:rsid w:val="008D06E5"/>
    <w:rsid w:val="00933387"/>
    <w:rsid w:val="00962EDD"/>
    <w:rsid w:val="009B3388"/>
    <w:rsid w:val="009B62DF"/>
    <w:rsid w:val="009F41E8"/>
    <w:rsid w:val="009F5FBC"/>
    <w:rsid w:val="00A56234"/>
    <w:rsid w:val="00A61FC1"/>
    <w:rsid w:val="00A6599F"/>
    <w:rsid w:val="00A914E6"/>
    <w:rsid w:val="00AC14EF"/>
    <w:rsid w:val="00AC39AB"/>
    <w:rsid w:val="00AC7C50"/>
    <w:rsid w:val="00B06D2D"/>
    <w:rsid w:val="00B852B7"/>
    <w:rsid w:val="00B9569D"/>
    <w:rsid w:val="00BD5074"/>
    <w:rsid w:val="00BE1431"/>
    <w:rsid w:val="00C346CB"/>
    <w:rsid w:val="00C63ABA"/>
    <w:rsid w:val="00D26B00"/>
    <w:rsid w:val="00D44353"/>
    <w:rsid w:val="00DE34CE"/>
    <w:rsid w:val="00DE3A82"/>
    <w:rsid w:val="00E00484"/>
    <w:rsid w:val="00E01F07"/>
    <w:rsid w:val="00EB555F"/>
    <w:rsid w:val="00EC0AC5"/>
    <w:rsid w:val="00F05831"/>
    <w:rsid w:val="00F63D95"/>
    <w:rsid w:val="00F65B8C"/>
    <w:rsid w:val="00FB2CC2"/>
    <w:rsid w:val="00FC5D8B"/>
    <w:rsid w:val="00FD2BE4"/>
    <w:rsid w:val="00FE4EEE"/>
    <w:rsid w:val="00FE6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0EB"/>
  </w:style>
  <w:style w:type="paragraph" w:styleId="2">
    <w:name w:val="heading 2"/>
    <w:basedOn w:val="a"/>
    <w:link w:val="20"/>
    <w:qFormat/>
    <w:rsid w:val="005719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723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AC7C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53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3976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rsid w:val="004E1BE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4E1BE8"/>
    <w:rPr>
      <w:rFonts w:ascii="Courier New" w:eastAsia="Times New Roman" w:hAnsi="Courier New" w:cs="Times New Roman"/>
      <w:sz w:val="20"/>
      <w:szCs w:val="20"/>
    </w:rPr>
  </w:style>
  <w:style w:type="paragraph" w:styleId="21">
    <w:name w:val="Body Text 2"/>
    <w:basedOn w:val="a"/>
    <w:link w:val="22"/>
    <w:rsid w:val="008A250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8A250B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 Indent"/>
    <w:basedOn w:val="a"/>
    <w:link w:val="aa"/>
    <w:uiPriority w:val="99"/>
    <w:semiHidden/>
    <w:unhideWhenUsed/>
    <w:rsid w:val="004A40CD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4A40CD"/>
  </w:style>
  <w:style w:type="character" w:customStyle="1" w:styleId="20">
    <w:name w:val="Заголовок 2 Знак"/>
    <w:basedOn w:val="a0"/>
    <w:link w:val="2"/>
    <w:rsid w:val="0057191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b">
    <w:name w:val="No Spacing"/>
    <w:uiPriority w:val="1"/>
    <w:qFormat/>
    <w:rsid w:val="00571912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oleObject" Target="embeddings/oleObject3.bin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9E2CE-4EE0-47A1-B009-715646A47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22</Pages>
  <Words>5276</Words>
  <Characters>30076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35282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Gitine111</cp:lastModifiedBy>
  <cp:revision>22</cp:revision>
  <cp:lastPrinted>2011-01-08T16:11:00Z</cp:lastPrinted>
  <dcterms:created xsi:type="dcterms:W3CDTF">2010-06-10T09:46:00Z</dcterms:created>
  <dcterms:modified xsi:type="dcterms:W3CDTF">2016-10-09T16:47:00Z</dcterms:modified>
</cp:coreProperties>
</file>